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36706" w14:textId="77777777" w:rsidR="00DC46AD" w:rsidRPr="001C29B3" w:rsidRDefault="00DC46AD" w:rsidP="001C29B3">
      <w:pPr>
        <w:pStyle w:val="a5"/>
        <w:tabs>
          <w:tab w:val="left" w:pos="709"/>
        </w:tabs>
        <w:spacing w:after="0" w:line="240" w:lineRule="auto"/>
        <w:rPr>
          <w:rFonts w:ascii="Times New Roman" w:hAnsi="Times New Roman" w:cs="Times New Roman"/>
          <w:color w:val="auto"/>
          <w:sz w:val="28"/>
          <w:szCs w:val="28"/>
          <w:lang w:val="ky-KG"/>
        </w:rPr>
      </w:pPr>
      <w:bookmarkStart w:id="0" w:name="_GoBack"/>
      <w:bookmarkEnd w:id="0"/>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t xml:space="preserve">Тиркеме  </w:t>
      </w:r>
    </w:p>
    <w:p w14:paraId="23C433DD" w14:textId="77777777" w:rsidR="00DC46AD" w:rsidRPr="001C29B3" w:rsidRDefault="00DC46AD" w:rsidP="001C29B3">
      <w:pPr>
        <w:pStyle w:val="a5"/>
        <w:tabs>
          <w:tab w:val="left" w:pos="709"/>
        </w:tabs>
        <w:spacing w:after="0" w:line="240" w:lineRule="auto"/>
        <w:ind w:firstLine="284"/>
        <w:rPr>
          <w:rFonts w:ascii="Times New Roman" w:hAnsi="Times New Roman" w:cs="Times New Roman"/>
          <w:b/>
          <w:color w:val="auto"/>
          <w:sz w:val="28"/>
          <w:szCs w:val="28"/>
          <w:lang w:val="ky-KG"/>
        </w:rPr>
      </w:pPr>
      <w:r w:rsidRPr="001C29B3">
        <w:rPr>
          <w:rFonts w:ascii="Times New Roman" w:hAnsi="Times New Roman" w:cs="Times New Roman"/>
          <w:b/>
          <w:color w:val="auto"/>
          <w:sz w:val="28"/>
          <w:szCs w:val="28"/>
          <w:lang w:val="ky-KG"/>
        </w:rPr>
        <w:tab/>
      </w:r>
      <w:r w:rsidRPr="001C29B3">
        <w:rPr>
          <w:rFonts w:ascii="Times New Roman" w:hAnsi="Times New Roman" w:cs="Times New Roman"/>
          <w:b/>
          <w:color w:val="auto"/>
          <w:sz w:val="28"/>
          <w:szCs w:val="28"/>
          <w:lang w:val="ky-KG"/>
        </w:rPr>
        <w:tab/>
      </w:r>
      <w:r w:rsidRPr="001C29B3">
        <w:rPr>
          <w:rFonts w:ascii="Times New Roman" w:hAnsi="Times New Roman" w:cs="Times New Roman"/>
          <w:b/>
          <w:color w:val="auto"/>
          <w:sz w:val="28"/>
          <w:szCs w:val="28"/>
          <w:lang w:val="ky-KG"/>
        </w:rPr>
        <w:tab/>
      </w:r>
      <w:r w:rsidRPr="001C29B3">
        <w:rPr>
          <w:rFonts w:ascii="Times New Roman" w:hAnsi="Times New Roman" w:cs="Times New Roman"/>
          <w:b/>
          <w:color w:val="auto"/>
          <w:sz w:val="28"/>
          <w:szCs w:val="28"/>
          <w:lang w:val="ky-KG"/>
        </w:rPr>
        <w:tab/>
      </w:r>
    </w:p>
    <w:p w14:paraId="3906613B" w14:textId="77777777" w:rsidR="00DC46AD" w:rsidRPr="001C29B3" w:rsidRDefault="00DC46AD" w:rsidP="001C29B3">
      <w:pPr>
        <w:pStyle w:val="a3"/>
        <w:spacing w:after="0" w:line="240" w:lineRule="auto"/>
        <w:ind w:left="0" w:firstLine="284"/>
        <w:jc w:val="center"/>
        <w:rPr>
          <w:rFonts w:ascii="Times New Roman" w:hAnsi="Times New Roman" w:cs="Times New Roman"/>
          <w:b/>
          <w:sz w:val="28"/>
          <w:szCs w:val="28"/>
          <w:lang w:val="ky-KG"/>
        </w:rPr>
      </w:pPr>
      <w:r w:rsidRPr="001C29B3">
        <w:rPr>
          <w:rFonts w:ascii="Times New Roman" w:hAnsi="Times New Roman" w:cs="Times New Roman"/>
          <w:b/>
          <w:sz w:val="28"/>
          <w:szCs w:val="28"/>
          <w:lang w:val="ky-KG"/>
        </w:rPr>
        <w:t xml:space="preserve">Медициналык буюмдардын сапатын жана коопсуздугун </w:t>
      </w:r>
    </w:p>
    <w:p w14:paraId="44CCD3E6" w14:textId="3A7AE852" w:rsidR="00DC46AD" w:rsidRPr="001C29B3" w:rsidRDefault="00F9548D" w:rsidP="001C29B3">
      <w:pPr>
        <w:pStyle w:val="a3"/>
        <w:spacing w:after="0" w:line="240" w:lineRule="auto"/>
        <w:ind w:left="0" w:firstLine="284"/>
        <w:jc w:val="center"/>
        <w:rPr>
          <w:rFonts w:ascii="Times New Roman" w:hAnsi="Times New Roman" w:cs="Times New Roman"/>
          <w:b/>
          <w:bCs/>
          <w:sz w:val="28"/>
          <w:szCs w:val="28"/>
          <w:lang w:val="ky-KG"/>
        </w:rPr>
      </w:pPr>
      <w:r>
        <w:rPr>
          <w:rFonts w:ascii="Times New Roman" w:hAnsi="Times New Roman" w:cs="Times New Roman"/>
          <w:b/>
          <w:sz w:val="28"/>
          <w:szCs w:val="28"/>
          <w:lang w:val="ky-KG"/>
        </w:rPr>
        <w:t>баалоо</w:t>
      </w:r>
      <w:r w:rsidR="00DC46AD" w:rsidRPr="001C29B3">
        <w:rPr>
          <w:rFonts w:ascii="Times New Roman" w:hAnsi="Times New Roman" w:cs="Times New Roman"/>
          <w:b/>
          <w:sz w:val="28"/>
          <w:szCs w:val="28"/>
          <w:lang w:val="ky-KG"/>
        </w:rPr>
        <w:t xml:space="preserve"> </w:t>
      </w:r>
      <w:r w:rsidR="00DC46AD" w:rsidRPr="001C29B3">
        <w:rPr>
          <w:rFonts w:ascii="Times New Roman" w:hAnsi="Times New Roman" w:cs="Times New Roman"/>
          <w:b/>
          <w:bCs/>
          <w:sz w:val="28"/>
          <w:szCs w:val="28"/>
          <w:lang w:val="ky-KG"/>
        </w:rPr>
        <w:t>жүргүзүүнүн тартиби</w:t>
      </w:r>
    </w:p>
    <w:p w14:paraId="00E9F2A1" w14:textId="77777777" w:rsidR="00DC46AD" w:rsidRPr="001C29B3" w:rsidRDefault="00DC46AD" w:rsidP="001C29B3">
      <w:pPr>
        <w:pStyle w:val="a3"/>
        <w:spacing w:after="0" w:line="240" w:lineRule="auto"/>
        <w:ind w:left="0" w:firstLine="284"/>
        <w:jc w:val="center"/>
        <w:rPr>
          <w:rFonts w:ascii="Times New Roman" w:hAnsi="Times New Roman" w:cs="Times New Roman"/>
          <w:b/>
          <w:bCs/>
          <w:sz w:val="28"/>
          <w:szCs w:val="28"/>
          <w:lang w:val="ky-KG"/>
        </w:rPr>
      </w:pPr>
    </w:p>
    <w:p w14:paraId="2A0DB653" w14:textId="77777777" w:rsidR="00DC46AD" w:rsidRPr="001C29B3" w:rsidRDefault="00DC46AD" w:rsidP="001C29B3">
      <w:pPr>
        <w:pStyle w:val="a3"/>
        <w:spacing w:after="0" w:line="240" w:lineRule="auto"/>
        <w:ind w:left="0" w:firstLine="284"/>
        <w:jc w:val="center"/>
        <w:rPr>
          <w:rFonts w:ascii="Times New Roman" w:hAnsi="Times New Roman" w:cs="Times New Roman"/>
          <w:b/>
          <w:sz w:val="28"/>
          <w:szCs w:val="28"/>
          <w:lang w:val="ky-KG"/>
        </w:rPr>
      </w:pPr>
      <w:r w:rsidRPr="001C29B3">
        <w:rPr>
          <w:rFonts w:ascii="Times New Roman" w:hAnsi="Times New Roman" w:cs="Times New Roman"/>
          <w:b/>
          <w:sz w:val="28"/>
          <w:szCs w:val="28"/>
          <w:lang w:val="ky-KG"/>
        </w:rPr>
        <w:t>1-глава. Жалпы жоболор</w:t>
      </w:r>
    </w:p>
    <w:p w14:paraId="6B184B98" w14:textId="77777777" w:rsidR="00DC46AD" w:rsidRPr="001C29B3" w:rsidRDefault="00DC46AD" w:rsidP="001C29B3">
      <w:pPr>
        <w:pStyle w:val="a3"/>
        <w:spacing w:after="0" w:line="240" w:lineRule="auto"/>
        <w:ind w:left="0" w:firstLine="284"/>
        <w:jc w:val="center"/>
        <w:rPr>
          <w:rFonts w:ascii="Times New Roman" w:hAnsi="Times New Roman" w:cs="Times New Roman"/>
          <w:b/>
          <w:sz w:val="28"/>
          <w:szCs w:val="28"/>
          <w:lang w:val="ky-KG"/>
        </w:rPr>
      </w:pPr>
    </w:p>
    <w:p w14:paraId="195F228C" w14:textId="3D01E990" w:rsidR="001C29B3" w:rsidRPr="001C29B3" w:rsidRDefault="001C29B3" w:rsidP="001C29B3">
      <w:pPr>
        <w:pStyle w:val="tkTekst"/>
        <w:tabs>
          <w:tab w:val="left" w:pos="0"/>
          <w:tab w:val="left" w:pos="851"/>
        </w:tabs>
        <w:spacing w:after="0" w:line="240" w:lineRule="auto"/>
        <w:rPr>
          <w:rFonts w:ascii="Times New Roman" w:hAnsi="Times New Roman" w:cs="Times New Roman"/>
          <w:sz w:val="28"/>
          <w:szCs w:val="28"/>
          <w:lang w:val="ky-KG"/>
        </w:rPr>
      </w:pPr>
      <w:r w:rsidRPr="001C29B3">
        <w:rPr>
          <w:rFonts w:ascii="Times New Roman" w:hAnsi="Times New Roman" w:cs="Times New Roman"/>
          <w:sz w:val="28"/>
          <w:szCs w:val="28"/>
          <w:lang w:val="ky-KG"/>
        </w:rPr>
        <w:tab/>
        <w:t>1. </w:t>
      </w:r>
      <w:r w:rsidR="00DC46AD" w:rsidRPr="001C29B3">
        <w:rPr>
          <w:rFonts w:ascii="Times New Roman" w:hAnsi="Times New Roman" w:cs="Times New Roman"/>
          <w:sz w:val="28"/>
          <w:szCs w:val="28"/>
          <w:lang w:val="ky-KG"/>
        </w:rPr>
        <w:t xml:space="preserve">Ушул Медициналык буюмдардын сапатына жана коопсуздугуна  баалоо жүргүзүүнүн тартиби (мындан ары - Тартип) </w:t>
      </w:r>
      <w:r w:rsidR="00DC46AD" w:rsidRPr="001C29B3">
        <w:rPr>
          <w:rFonts w:ascii="Times New Roman" w:hAnsi="Times New Roman" w:cs="Times New Roman"/>
          <w:bCs/>
          <w:iCs/>
          <w:sz w:val="28"/>
          <w:szCs w:val="28"/>
          <w:lang w:val="ky-KG"/>
        </w:rPr>
        <w:t>Кыргыз Республикасынын аймагына алынып келүүчү же Кыргыз Республикасынын аймагында өндүрүлгөн</w:t>
      </w:r>
      <w:r w:rsidR="00DC46AD" w:rsidRPr="001C29B3">
        <w:rPr>
          <w:rFonts w:ascii="Times New Roman" w:hAnsi="Times New Roman" w:cs="Times New Roman"/>
          <w:kern w:val="28"/>
          <w:sz w:val="28"/>
          <w:szCs w:val="28"/>
          <w:lang w:val="ky-KG"/>
        </w:rPr>
        <w:t xml:space="preserve"> </w:t>
      </w:r>
      <w:r w:rsidR="00DC46AD" w:rsidRPr="001C29B3">
        <w:rPr>
          <w:rFonts w:ascii="Times New Roman" w:hAnsi="Times New Roman" w:cs="Times New Roman"/>
          <w:sz w:val="28"/>
          <w:szCs w:val="28"/>
          <w:lang w:val="ky-KG"/>
        </w:rPr>
        <w:t xml:space="preserve">медициналык буюмдардын сапатына жана коопсуздугуна баалоо жүргүзүүнүн жол-жоболорун, </w:t>
      </w:r>
      <w:r w:rsidR="00DC46AD" w:rsidRPr="001C29B3">
        <w:rPr>
          <w:rFonts w:ascii="Times New Roman" w:hAnsi="Times New Roman" w:cs="Times New Roman"/>
          <w:kern w:val="28"/>
          <w:sz w:val="28"/>
          <w:szCs w:val="28"/>
          <w:lang w:val="ky-KG"/>
        </w:rPr>
        <w:t>медициналык буюмдун сапаты жана коопсуздугу жөнүндө корутунду берүүдөн баш тартуунун негиздерин белгилейт</w:t>
      </w:r>
      <w:r w:rsidR="00DC46AD" w:rsidRPr="001C29B3">
        <w:rPr>
          <w:rFonts w:ascii="Times New Roman" w:hAnsi="Times New Roman" w:cs="Times New Roman"/>
          <w:sz w:val="28"/>
          <w:szCs w:val="28"/>
          <w:lang w:val="ky-KG"/>
        </w:rPr>
        <w:t xml:space="preserve">.  </w:t>
      </w:r>
    </w:p>
    <w:p w14:paraId="63E55C60" w14:textId="0D6A1075" w:rsidR="001C29B3" w:rsidRPr="001C29B3" w:rsidRDefault="001C29B3" w:rsidP="001C29B3">
      <w:pPr>
        <w:pStyle w:val="tkTekst"/>
        <w:tabs>
          <w:tab w:val="left" w:pos="0"/>
          <w:tab w:val="left" w:pos="851"/>
        </w:tabs>
        <w:spacing w:after="0" w:line="240" w:lineRule="auto"/>
        <w:rPr>
          <w:rFonts w:ascii="Times New Roman" w:hAnsi="Times New Roman" w:cs="Times New Roman"/>
          <w:sz w:val="28"/>
          <w:szCs w:val="28"/>
          <w:lang w:val="ky-KG"/>
        </w:rPr>
      </w:pPr>
      <w:r w:rsidRPr="001C29B3">
        <w:rPr>
          <w:rFonts w:ascii="Times New Roman" w:hAnsi="Times New Roman" w:cs="Times New Roman"/>
          <w:sz w:val="28"/>
          <w:szCs w:val="28"/>
          <w:lang w:val="ky-KG"/>
        </w:rPr>
        <w:tab/>
        <w:t>2. </w:t>
      </w:r>
      <w:r w:rsidR="00DC46AD" w:rsidRPr="001C29B3">
        <w:rPr>
          <w:rFonts w:ascii="Times New Roman" w:hAnsi="Times New Roman" w:cs="Times New Roman"/>
          <w:sz w:val="28"/>
          <w:szCs w:val="28"/>
          <w:lang w:val="ky-KG"/>
        </w:rPr>
        <w:t> Ушул Тартипте төмөнкү түшүнүктөр колдонулат:</w:t>
      </w:r>
    </w:p>
    <w:p w14:paraId="2609D126" w14:textId="3906157F" w:rsidR="001C29B3" w:rsidRPr="001C29B3" w:rsidRDefault="001C29B3" w:rsidP="001C29B3">
      <w:pPr>
        <w:pStyle w:val="tkTekst"/>
        <w:tabs>
          <w:tab w:val="left" w:pos="0"/>
          <w:tab w:val="left" w:pos="851"/>
        </w:tabs>
        <w:spacing w:after="0" w:line="240" w:lineRule="auto"/>
        <w:rPr>
          <w:rFonts w:ascii="Times New Roman" w:hAnsi="Times New Roman" w:cs="Times New Roman"/>
          <w:sz w:val="28"/>
          <w:szCs w:val="28"/>
          <w:lang w:val="ky-KG"/>
        </w:rPr>
      </w:pPr>
      <w:r w:rsidRPr="001C29B3">
        <w:rPr>
          <w:rFonts w:ascii="Times New Roman" w:hAnsi="Times New Roman" w:cs="Times New Roman"/>
          <w:sz w:val="28"/>
          <w:szCs w:val="28"/>
          <w:lang w:val="ky-KG"/>
        </w:rPr>
        <w:tab/>
      </w:r>
      <w:r w:rsidR="00DC46AD" w:rsidRPr="001C29B3">
        <w:rPr>
          <w:rFonts w:ascii="Times New Roman" w:hAnsi="Times New Roman" w:cs="Times New Roman"/>
          <w:sz w:val="28"/>
          <w:szCs w:val="28"/>
          <w:lang w:val="ky-KG"/>
        </w:rPr>
        <w:t>- арыз ээси – медициналык буюмунун сапатына жана коопсуздугуна баалоо жүргүзүүгө өтүнмө менен кайрылган юридикалык жак;</w:t>
      </w:r>
    </w:p>
    <w:p w14:paraId="3F65442D" w14:textId="39737D6F" w:rsidR="00DC46AD" w:rsidRPr="001C29B3" w:rsidRDefault="001C29B3" w:rsidP="001C29B3">
      <w:pPr>
        <w:pStyle w:val="tkTekst"/>
        <w:tabs>
          <w:tab w:val="left" w:pos="0"/>
          <w:tab w:val="left" w:pos="851"/>
        </w:tabs>
        <w:spacing w:after="0" w:line="240" w:lineRule="auto"/>
        <w:rPr>
          <w:rFonts w:ascii="Times New Roman" w:hAnsi="Times New Roman" w:cs="Times New Roman"/>
          <w:sz w:val="28"/>
          <w:szCs w:val="28"/>
          <w:lang w:val="ky-KG"/>
        </w:rPr>
      </w:pPr>
      <w:r w:rsidRPr="001C29B3">
        <w:rPr>
          <w:rFonts w:ascii="Times New Roman" w:hAnsi="Times New Roman" w:cs="Times New Roman"/>
          <w:sz w:val="28"/>
          <w:szCs w:val="28"/>
          <w:lang w:val="ky-KG"/>
        </w:rPr>
        <w:tab/>
      </w:r>
      <w:r w:rsidR="00DC46AD" w:rsidRPr="001C29B3">
        <w:rPr>
          <w:rFonts w:ascii="Times New Roman" w:hAnsi="Times New Roman" w:cs="Times New Roman"/>
          <w:sz w:val="28"/>
          <w:szCs w:val="28"/>
          <w:lang w:val="ky-KG"/>
        </w:rPr>
        <w:t>-</w:t>
      </w:r>
      <w:r w:rsidR="00DC46AD" w:rsidRPr="001C29B3">
        <w:rPr>
          <w:rFonts w:ascii="Times New Roman" w:hAnsi="Times New Roman" w:cs="Times New Roman"/>
          <w:b/>
          <w:sz w:val="28"/>
          <w:szCs w:val="28"/>
          <w:lang w:val="ky-KG"/>
        </w:rPr>
        <w:t xml:space="preserve"> </w:t>
      </w:r>
      <w:r w:rsidR="00DC46AD" w:rsidRPr="001C29B3">
        <w:rPr>
          <w:rFonts w:ascii="Times New Roman" w:hAnsi="Times New Roman" w:cs="Times New Roman"/>
          <w:sz w:val="28"/>
          <w:szCs w:val="28"/>
          <w:lang w:val="ky-KG"/>
        </w:rPr>
        <w:t>медициналык буюмдун сапаты жана коопсуздугу жөнүндө корутунду</w:t>
      </w:r>
      <w:r w:rsidR="00DC46AD" w:rsidRPr="001C29B3">
        <w:rPr>
          <w:rFonts w:ascii="Times New Roman" w:hAnsi="Times New Roman" w:cs="Times New Roman"/>
          <w:b/>
          <w:sz w:val="28"/>
          <w:szCs w:val="28"/>
          <w:lang w:val="ky-KG"/>
        </w:rPr>
        <w:t xml:space="preserve"> </w:t>
      </w:r>
      <w:r w:rsidR="00DC46AD" w:rsidRPr="001C29B3">
        <w:rPr>
          <w:rFonts w:ascii="Times New Roman" w:hAnsi="Times New Roman" w:cs="Times New Roman"/>
          <w:sz w:val="28"/>
          <w:szCs w:val="28"/>
          <w:lang w:val="ky-KG"/>
        </w:rPr>
        <w:t>– медициналык буюмдун сапат жана коопсуздук боюнча ченемдик документте белгиленген талаптарга ылайыктыгын күбөлөндүрүүчү, медициналык буюмдун сапатын жана коопсуздугун баалоонун жыйынтыгында берилүүчү документ;</w:t>
      </w:r>
    </w:p>
    <w:p w14:paraId="2AF5510F" w14:textId="77777777" w:rsidR="00DC46AD" w:rsidRPr="001C29B3" w:rsidRDefault="00DC46AD" w:rsidP="001C29B3">
      <w:pPr>
        <w:tabs>
          <w:tab w:val="left" w:pos="0"/>
          <w:tab w:val="left" w:pos="567"/>
          <w:tab w:val="left" w:pos="993"/>
        </w:tabs>
        <w:spacing w:after="0" w:line="240" w:lineRule="auto"/>
        <w:ind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w:t>
      </w:r>
      <w:r w:rsidRPr="001C29B3">
        <w:rPr>
          <w:rFonts w:ascii="Times New Roman" w:hAnsi="Times New Roman" w:cs="Times New Roman"/>
          <w:b/>
          <w:sz w:val="28"/>
          <w:szCs w:val="28"/>
          <w:lang w:val="ky-KG"/>
        </w:rPr>
        <w:t xml:space="preserve"> </w:t>
      </w:r>
      <w:r w:rsidRPr="001C29B3">
        <w:rPr>
          <w:rFonts w:ascii="Times New Roman" w:hAnsi="Times New Roman" w:cs="Times New Roman"/>
          <w:sz w:val="28"/>
          <w:szCs w:val="28"/>
          <w:lang w:val="ky-KG"/>
        </w:rPr>
        <w:t xml:space="preserve">ЕАЭБ – Евразия экономикалык бирлиги; </w:t>
      </w:r>
    </w:p>
    <w:p w14:paraId="203376B5" w14:textId="77777777" w:rsidR="00DC46AD" w:rsidRPr="001C29B3" w:rsidRDefault="00DC46AD" w:rsidP="001C29B3">
      <w:pPr>
        <w:tabs>
          <w:tab w:val="left" w:pos="0"/>
          <w:tab w:val="left" w:pos="567"/>
          <w:tab w:val="left" w:pos="709"/>
          <w:tab w:val="left" w:pos="851"/>
        </w:tabs>
        <w:spacing w:after="0" w:line="240" w:lineRule="auto"/>
        <w:ind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партияны идентификациялоо – медициналык буюмдардын партиясынын товарды коштоочу документтерге ылайыктуулугун аныктоо;</w:t>
      </w:r>
    </w:p>
    <w:p w14:paraId="715DB174" w14:textId="77777777" w:rsidR="00DC46AD" w:rsidRPr="001C29B3" w:rsidRDefault="00DC46AD" w:rsidP="001C29B3">
      <w:pPr>
        <w:pStyle w:val="tkTekst"/>
        <w:tabs>
          <w:tab w:val="left" w:pos="0"/>
          <w:tab w:val="left" w:pos="426"/>
          <w:tab w:val="left" w:pos="851"/>
        </w:tabs>
        <w:spacing w:after="0" w:line="240" w:lineRule="auto"/>
        <w:ind w:firstLine="284"/>
        <w:rPr>
          <w:rFonts w:ascii="Times New Roman" w:hAnsi="Times New Roman" w:cs="Times New Roman"/>
          <w:sz w:val="28"/>
          <w:szCs w:val="28"/>
          <w:lang w:val="ky-KG"/>
        </w:rPr>
      </w:pPr>
      <w:r w:rsidRPr="001C29B3">
        <w:rPr>
          <w:rFonts w:ascii="Times New Roman" w:hAnsi="Times New Roman" w:cs="Times New Roman"/>
          <w:b/>
          <w:sz w:val="28"/>
          <w:szCs w:val="28"/>
          <w:lang w:val="ky-KG"/>
        </w:rPr>
        <w:tab/>
      </w:r>
      <w:r w:rsidRPr="001C29B3">
        <w:rPr>
          <w:rFonts w:ascii="Times New Roman" w:hAnsi="Times New Roman" w:cs="Times New Roman"/>
          <w:b/>
          <w:sz w:val="28"/>
          <w:szCs w:val="28"/>
          <w:lang w:val="ky-KG"/>
        </w:rPr>
        <w:tab/>
      </w:r>
      <w:r w:rsidRPr="001C29B3">
        <w:rPr>
          <w:rFonts w:ascii="Times New Roman" w:hAnsi="Times New Roman" w:cs="Times New Roman"/>
          <w:sz w:val="28"/>
          <w:szCs w:val="28"/>
          <w:lang w:val="ky-KG"/>
        </w:rPr>
        <w:t>-</w:t>
      </w:r>
      <w:r w:rsidRPr="001C29B3">
        <w:rPr>
          <w:rFonts w:ascii="Times New Roman" w:hAnsi="Times New Roman" w:cs="Times New Roman"/>
          <w:b/>
          <w:sz w:val="28"/>
          <w:szCs w:val="28"/>
          <w:lang w:val="ky-KG"/>
        </w:rPr>
        <w:t xml:space="preserve"> </w:t>
      </w:r>
      <w:r w:rsidRPr="001C29B3">
        <w:rPr>
          <w:rFonts w:ascii="Times New Roman" w:hAnsi="Times New Roman" w:cs="Times New Roman"/>
          <w:sz w:val="28"/>
          <w:szCs w:val="28"/>
          <w:lang w:val="ky-KG"/>
        </w:rPr>
        <w:t>медициналык буюмдардын сапаты жана коопсуздугу боюнча ченемдик документ</w:t>
      </w:r>
      <w:r w:rsidRPr="001C29B3">
        <w:rPr>
          <w:rFonts w:ascii="Times New Roman" w:hAnsi="Times New Roman" w:cs="Times New Roman"/>
          <w:b/>
          <w:sz w:val="28"/>
          <w:szCs w:val="28"/>
          <w:lang w:val="ky-KG"/>
        </w:rPr>
        <w:t xml:space="preserve"> </w:t>
      </w:r>
      <w:r w:rsidRPr="001C29B3">
        <w:rPr>
          <w:rFonts w:ascii="Times New Roman" w:hAnsi="Times New Roman" w:cs="Times New Roman"/>
          <w:sz w:val="28"/>
          <w:szCs w:val="28"/>
          <w:lang w:val="ky-KG"/>
        </w:rPr>
        <w:t>– медициналык буюмдардын сапатына, коопсуздугуна, аларды ташууга жана сактоого, ошондой эле аларды сыноо методикасына талаптардын комплексин белгилөөчү документ (эл аралык, аймактык), улуттук стандарт, уюмдун стандарты;</w:t>
      </w:r>
    </w:p>
    <w:p w14:paraId="326D95B8" w14:textId="77777777" w:rsidR="00DC46AD" w:rsidRPr="001C29B3" w:rsidRDefault="00DC46AD" w:rsidP="001C29B3">
      <w:pPr>
        <w:pStyle w:val="tkTekst"/>
        <w:tabs>
          <w:tab w:val="left" w:pos="0"/>
          <w:tab w:val="left" w:pos="426"/>
          <w:tab w:val="left" w:pos="851"/>
        </w:tabs>
        <w:spacing w:after="0" w:line="240" w:lineRule="auto"/>
        <w:ind w:firstLine="851"/>
        <w:rPr>
          <w:rFonts w:ascii="Times New Roman" w:hAnsi="Times New Roman" w:cs="Times New Roman"/>
          <w:sz w:val="28"/>
          <w:szCs w:val="28"/>
          <w:lang w:val="ky-KG"/>
        </w:rPr>
      </w:pPr>
      <w:r w:rsidRPr="001C29B3">
        <w:rPr>
          <w:rFonts w:ascii="Times New Roman" w:hAnsi="Times New Roman" w:cs="Times New Roman"/>
          <w:sz w:val="28"/>
          <w:szCs w:val="28"/>
          <w:lang w:val="ky-KG"/>
        </w:rPr>
        <w:t>- медициналык буюмдун үлгүсү</w:t>
      </w:r>
      <w:r w:rsidRPr="001C29B3">
        <w:rPr>
          <w:rFonts w:ascii="Times New Roman" w:hAnsi="Times New Roman" w:cs="Times New Roman"/>
          <w:b/>
          <w:bCs/>
          <w:sz w:val="28"/>
          <w:szCs w:val="28"/>
          <w:lang w:val="ky-KG"/>
        </w:rPr>
        <w:t xml:space="preserve"> </w:t>
      </w:r>
      <w:r w:rsidRPr="001C29B3">
        <w:rPr>
          <w:rFonts w:ascii="Times New Roman" w:hAnsi="Times New Roman" w:cs="Times New Roman"/>
          <w:sz w:val="28"/>
          <w:szCs w:val="28"/>
          <w:lang w:val="ky-KG"/>
        </w:rPr>
        <w:t>– техникалык жана клиникалык сыноолорду жүргүзүү үчүн арналган медициналык буюм;</w:t>
      </w:r>
    </w:p>
    <w:p w14:paraId="311580F2" w14:textId="77777777" w:rsidR="00DC46AD" w:rsidRPr="001C29B3" w:rsidRDefault="00DC46AD" w:rsidP="001C29B3">
      <w:pPr>
        <w:pStyle w:val="tkTekst"/>
        <w:tabs>
          <w:tab w:val="left" w:pos="0"/>
          <w:tab w:val="left" w:pos="426"/>
          <w:tab w:val="left" w:pos="851"/>
        </w:tabs>
        <w:spacing w:after="0" w:line="240" w:lineRule="auto"/>
        <w:ind w:firstLine="851"/>
        <w:rPr>
          <w:rFonts w:ascii="Times New Roman" w:hAnsi="Times New Roman" w:cs="Times New Roman"/>
          <w:sz w:val="28"/>
          <w:szCs w:val="28"/>
          <w:lang w:val="ky-KG"/>
        </w:rPr>
      </w:pPr>
      <w:r w:rsidRPr="001C29B3">
        <w:rPr>
          <w:rFonts w:ascii="Times New Roman" w:hAnsi="Times New Roman" w:cs="Times New Roman"/>
          <w:sz w:val="28"/>
          <w:szCs w:val="28"/>
          <w:lang w:val="ky-KG"/>
        </w:rPr>
        <w:t>- партия</w:t>
      </w:r>
      <w:r w:rsidRPr="001C29B3">
        <w:rPr>
          <w:rFonts w:ascii="Times New Roman" w:hAnsi="Times New Roman" w:cs="Times New Roman"/>
          <w:b/>
          <w:sz w:val="28"/>
          <w:szCs w:val="28"/>
          <w:lang w:val="ky-KG"/>
        </w:rPr>
        <w:t xml:space="preserve"> </w:t>
      </w:r>
      <w:r w:rsidRPr="001C29B3">
        <w:rPr>
          <w:rFonts w:ascii="Times New Roman" w:hAnsi="Times New Roman" w:cs="Times New Roman"/>
          <w:sz w:val="28"/>
          <w:szCs w:val="28"/>
          <w:lang w:val="ky-KG"/>
        </w:rPr>
        <w:t>– бир жиберүүчүдөн бир транспорттук документ боюнча келген медициналык буюмдардын сериясынын бөлүгү;</w:t>
      </w:r>
    </w:p>
    <w:p w14:paraId="21009A3C" w14:textId="77777777" w:rsidR="00DC46AD" w:rsidRPr="001C29B3" w:rsidRDefault="00DC46AD" w:rsidP="001C29B3">
      <w:pPr>
        <w:pStyle w:val="tkTekst"/>
        <w:tabs>
          <w:tab w:val="left" w:pos="0"/>
          <w:tab w:val="left" w:pos="426"/>
          <w:tab w:val="left" w:pos="851"/>
        </w:tabs>
        <w:spacing w:after="0" w:line="240" w:lineRule="auto"/>
        <w:ind w:firstLine="284"/>
        <w:rPr>
          <w:rFonts w:ascii="Times New Roman" w:hAnsi="Times New Roman" w:cs="Times New Roman"/>
          <w:sz w:val="28"/>
          <w:szCs w:val="28"/>
          <w:lang w:val="ky-KG"/>
        </w:rPr>
      </w:pPr>
      <w:r w:rsidRPr="001C29B3">
        <w:rPr>
          <w:rFonts w:ascii="Times New Roman" w:hAnsi="Times New Roman" w:cs="Times New Roman"/>
          <w:b/>
          <w:sz w:val="28"/>
          <w:szCs w:val="28"/>
          <w:lang w:val="ky-KG"/>
        </w:rPr>
        <w:tab/>
      </w:r>
      <w:r w:rsidRPr="001C29B3">
        <w:rPr>
          <w:rFonts w:ascii="Times New Roman" w:hAnsi="Times New Roman" w:cs="Times New Roman"/>
          <w:b/>
          <w:sz w:val="28"/>
          <w:szCs w:val="28"/>
          <w:lang w:val="ky-KG"/>
        </w:rPr>
        <w:tab/>
      </w:r>
      <w:r w:rsidRPr="001C29B3">
        <w:rPr>
          <w:rFonts w:ascii="Times New Roman" w:hAnsi="Times New Roman" w:cs="Times New Roman"/>
          <w:sz w:val="28"/>
          <w:szCs w:val="28"/>
          <w:lang w:val="ky-KG"/>
        </w:rPr>
        <w:t>-</w:t>
      </w:r>
      <w:r w:rsidRPr="001C29B3">
        <w:rPr>
          <w:rFonts w:ascii="Times New Roman" w:hAnsi="Times New Roman" w:cs="Times New Roman"/>
          <w:b/>
          <w:sz w:val="28"/>
          <w:szCs w:val="28"/>
          <w:lang w:val="ky-KG"/>
        </w:rPr>
        <w:t xml:space="preserve"> </w:t>
      </w:r>
      <w:r w:rsidRPr="001C29B3">
        <w:rPr>
          <w:rFonts w:ascii="Times New Roman" w:hAnsi="Times New Roman" w:cs="Times New Roman"/>
          <w:sz w:val="28"/>
          <w:szCs w:val="28"/>
          <w:lang w:val="ky-KG"/>
        </w:rPr>
        <w:t>медициналык багыттагы буюмдун сериясы – медициналык багыттагы буюмдун курамынын бир же андан ашык сандык тобу, же бир типтеги, моделдеги, түрдөгү, өлчөмдөгү, курамдагы, бирдей шартта жасалган, белгилүү чектердеги бирдей касиеттерге жана сапаттарга ээ медициналык багыттагы буюмдар.</w:t>
      </w:r>
    </w:p>
    <w:p w14:paraId="2F29ACDD" w14:textId="77777777" w:rsidR="00DC46AD" w:rsidRPr="001C29B3" w:rsidRDefault="00DC46AD" w:rsidP="001C29B3">
      <w:pPr>
        <w:pStyle w:val="tkTekst"/>
        <w:spacing w:after="0" w:line="240" w:lineRule="auto"/>
        <w:ind w:firstLine="851"/>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3. Медициналык буюмдардын сапатын жана коопсуздугун  баалоо медициналык буюмдардын конкреттүү сериялары (партиялары) сапат жана коопсуздук боюнча </w:t>
      </w:r>
      <w:r w:rsidRPr="001C29B3">
        <w:rPr>
          <w:rFonts w:ascii="Times New Roman" w:hAnsi="Times New Roman" w:cs="Times New Roman"/>
          <w:kern w:val="28"/>
          <w:sz w:val="28"/>
          <w:szCs w:val="28"/>
          <w:lang w:val="ky-KG"/>
        </w:rPr>
        <w:t>ченемдик документтин талаптарына ылайыктыгын аныктоо үчүн жүргүзүлөт.</w:t>
      </w:r>
    </w:p>
    <w:p w14:paraId="6CD9758C" w14:textId="77777777" w:rsidR="00DC46AD" w:rsidRPr="001C29B3" w:rsidRDefault="00DC46AD" w:rsidP="001C29B3">
      <w:pPr>
        <w:pStyle w:val="a5"/>
        <w:tabs>
          <w:tab w:val="left" w:pos="1134"/>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lastRenderedPageBreak/>
        <w:t>4. Медициналык буюмдарды колдонуунун потенциалдуу опурталын эске алуу менен медициналык буюмдардын сапатын жана коопсуздугун баалоого төмөнкүлөр алынат:</w:t>
      </w:r>
    </w:p>
    <w:p w14:paraId="6D7F5ED6" w14:textId="77777777" w:rsidR="00DC46AD" w:rsidRPr="001C29B3" w:rsidRDefault="00DC46AD" w:rsidP="001C29B3">
      <w:pPr>
        <w:pStyle w:val="a5"/>
        <w:tabs>
          <w:tab w:val="left" w:pos="1134"/>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1) катталган медициналык буюмдар:</w:t>
      </w:r>
    </w:p>
    <w:p w14:paraId="4A6635FF" w14:textId="77777777" w:rsidR="00DC46AD" w:rsidRPr="001C29B3" w:rsidRDefault="00DC46AD" w:rsidP="001C29B3">
      <w:pPr>
        <w:pStyle w:val="a5"/>
        <w:tabs>
          <w:tab w:val="left" w:pos="1134"/>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 xml:space="preserve">- стерилдүүлүк көрсөткүчтөрү боюнча колдонуунун потенциалдуу тобокелинин классына карабастан стерилдүү медициналык буюмдар; </w:t>
      </w:r>
    </w:p>
    <w:p w14:paraId="4E325406" w14:textId="77777777" w:rsidR="00DC46AD" w:rsidRPr="001C29B3" w:rsidRDefault="00DC46AD" w:rsidP="001C29B3">
      <w:pPr>
        <w:pStyle w:val="a5"/>
        <w:tabs>
          <w:tab w:val="left" w:pos="1134"/>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 xml:space="preserve">- адамдын каны жана ички организми менен контактта болуучу, коопсуздук көрсөткүчтөрү боюнча колдонууда 1 жана 2а класстардагы потенциалдуу тобокелдүү медициналык буюмдар; </w:t>
      </w:r>
    </w:p>
    <w:p w14:paraId="7BCE4297" w14:textId="77777777" w:rsidR="00DC46AD" w:rsidRPr="001C29B3" w:rsidRDefault="00DC46AD" w:rsidP="001C29B3">
      <w:pPr>
        <w:pStyle w:val="a5"/>
        <w:tabs>
          <w:tab w:val="left" w:pos="1134"/>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 коопсуздук көрсөткүчтөрү боюнча колдонууда 2б жана                            3-класстардагы потенциалдуу тобокелдүү медициналык буюмдар;</w:t>
      </w:r>
    </w:p>
    <w:p w14:paraId="32DDA7F2" w14:textId="77777777" w:rsidR="00DC46AD" w:rsidRPr="001C29B3" w:rsidRDefault="00DC46AD" w:rsidP="001C29B3">
      <w:pPr>
        <w:pStyle w:val="a5"/>
        <w:tabs>
          <w:tab w:val="left" w:pos="1134"/>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2) Кыргыз Республикасынын аймагына каттоосу жок алып келүүгө жана колдонууга уруксат берилген медициналык буюмдардын тизмесине киргизилген медициналык буюмдар.</w:t>
      </w:r>
    </w:p>
    <w:p w14:paraId="7C80C9F3" w14:textId="77777777" w:rsidR="00DC46AD" w:rsidRPr="001C29B3" w:rsidRDefault="00DC46AD" w:rsidP="001C29B3">
      <w:pPr>
        <w:tabs>
          <w:tab w:val="left" w:pos="284"/>
          <w:tab w:val="left" w:pos="567"/>
        </w:tabs>
        <w:autoSpaceDE w:val="0"/>
        <w:autoSpaceDN w:val="0"/>
        <w:spacing w:after="0" w:line="240" w:lineRule="auto"/>
        <w:jc w:val="both"/>
        <w:rPr>
          <w:rFonts w:ascii="Times New Roman" w:eastAsia="Calibri" w:hAnsi="Times New Roman" w:cs="Times New Roman"/>
          <w:sz w:val="28"/>
          <w:szCs w:val="28"/>
          <w:lang w:val="ky-KG"/>
        </w:rPr>
      </w:pPr>
    </w:p>
    <w:p w14:paraId="73D063B7" w14:textId="77777777" w:rsidR="00DC46AD" w:rsidRPr="001C29B3" w:rsidRDefault="00DC46AD" w:rsidP="001C29B3">
      <w:pPr>
        <w:autoSpaceDE w:val="0"/>
        <w:autoSpaceDN w:val="0"/>
        <w:spacing w:after="0" w:line="240" w:lineRule="auto"/>
        <w:ind w:firstLine="284"/>
        <w:jc w:val="center"/>
        <w:rPr>
          <w:rFonts w:ascii="Times New Roman" w:hAnsi="Times New Roman" w:cs="Times New Roman"/>
          <w:b/>
          <w:bCs/>
          <w:sz w:val="28"/>
          <w:szCs w:val="28"/>
          <w:lang w:val="ky-KG"/>
        </w:rPr>
      </w:pPr>
      <w:r w:rsidRPr="001C29B3">
        <w:rPr>
          <w:rFonts w:ascii="Times New Roman" w:hAnsi="Times New Roman" w:cs="Times New Roman"/>
          <w:b/>
          <w:sz w:val="28"/>
          <w:szCs w:val="28"/>
          <w:lang w:val="ky-KG"/>
        </w:rPr>
        <w:t xml:space="preserve">2-глава. Медициналык буюмдардын сапатына жана коопсуздугуна баалоо </w:t>
      </w:r>
      <w:r w:rsidRPr="001C29B3">
        <w:rPr>
          <w:rFonts w:ascii="Times New Roman" w:hAnsi="Times New Roman" w:cs="Times New Roman"/>
          <w:b/>
          <w:bCs/>
          <w:sz w:val="28"/>
          <w:szCs w:val="28"/>
          <w:lang w:val="ky-KG"/>
        </w:rPr>
        <w:t>жүргүзүү тартиби</w:t>
      </w:r>
    </w:p>
    <w:p w14:paraId="1C8E47D0" w14:textId="77777777" w:rsidR="00DC46AD" w:rsidRPr="001C29B3" w:rsidRDefault="00DC46AD" w:rsidP="001C29B3">
      <w:pPr>
        <w:autoSpaceDE w:val="0"/>
        <w:autoSpaceDN w:val="0"/>
        <w:spacing w:after="0" w:line="240" w:lineRule="auto"/>
        <w:ind w:firstLine="284"/>
        <w:jc w:val="center"/>
        <w:rPr>
          <w:rFonts w:ascii="Times New Roman" w:hAnsi="Times New Roman" w:cs="Times New Roman"/>
          <w:b/>
          <w:sz w:val="28"/>
          <w:szCs w:val="28"/>
          <w:lang w:val="ky-KG"/>
        </w:rPr>
      </w:pPr>
    </w:p>
    <w:p w14:paraId="1965B26F" w14:textId="77777777" w:rsidR="00DC46AD" w:rsidRPr="001C29B3" w:rsidRDefault="00DC46AD" w:rsidP="001C29B3">
      <w:pPr>
        <w:pStyle w:val="a5"/>
        <w:tabs>
          <w:tab w:val="left" w:pos="851"/>
        </w:tabs>
        <w:spacing w:after="0" w:line="240" w:lineRule="auto"/>
        <w:ind w:firstLine="284"/>
        <w:jc w:val="both"/>
        <w:rPr>
          <w:rFonts w:ascii="Times New Roman" w:hAnsi="Times New Roman" w:cs="Times New Roman"/>
          <w:color w:val="auto"/>
          <w:kern w:val="28"/>
          <w:sz w:val="28"/>
          <w:szCs w:val="28"/>
          <w:lang w:val="ky-KG"/>
        </w:rPr>
      </w:pPr>
      <w:r w:rsidRPr="001C29B3">
        <w:rPr>
          <w:rFonts w:ascii="Times New Roman" w:hAnsi="Times New Roman" w:cs="Times New Roman"/>
          <w:color w:val="auto"/>
          <w:sz w:val="28"/>
          <w:szCs w:val="28"/>
          <w:lang w:val="ky-KG"/>
        </w:rPr>
        <w:tab/>
        <w:t xml:space="preserve">5. Медициналык буюмдардын сапатын жана коопсуздугун баалоону </w:t>
      </w:r>
      <w:r w:rsidRPr="001C29B3">
        <w:rPr>
          <w:rFonts w:ascii="Times New Roman" w:hAnsi="Times New Roman" w:cs="Times New Roman"/>
          <w:color w:val="auto"/>
          <w:kern w:val="28"/>
          <w:sz w:val="28"/>
          <w:szCs w:val="28"/>
          <w:lang w:val="ky-KG"/>
        </w:rPr>
        <w:t>Кыргыз Республикасынын саламаттык сактоо тармагындагы ыйгарым укуктуу мамлекеттик органынын (мындан ары – ыйгарым укуктуу орган) дары каражаттарын жана медициналык багыттагы буюмдарды жүгүртүүнү жөнгө салуучу тармактык бөлүмү жүргүзөт.</w:t>
      </w:r>
    </w:p>
    <w:p w14:paraId="6D7B04D1" w14:textId="77777777" w:rsidR="00DC46AD" w:rsidRPr="001C29B3" w:rsidRDefault="00DC46AD" w:rsidP="001C29B3">
      <w:pPr>
        <w:pStyle w:val="a5"/>
        <w:tabs>
          <w:tab w:val="left" w:pos="851"/>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t xml:space="preserve">6. Медициналык буюмдардын сапатын жана коопсуздугун  баалоо төмөнкү жол-жоболорду өзүнө  камтыйт: </w:t>
      </w:r>
    </w:p>
    <w:p w14:paraId="2374C47B" w14:textId="182F7825" w:rsidR="00DC46AD" w:rsidRPr="001C29B3" w:rsidRDefault="00DC46AD" w:rsidP="001C29B3">
      <w:pPr>
        <w:tabs>
          <w:tab w:val="left" w:pos="851"/>
        </w:tabs>
        <w:autoSpaceDE w:val="0"/>
        <w:autoSpaceDN w:val="0"/>
        <w:spacing w:after="0" w:line="240" w:lineRule="auto"/>
        <w:ind w:firstLine="284"/>
        <w:jc w:val="both"/>
        <w:rPr>
          <w:rFonts w:ascii="Times New Roman" w:hAnsi="Times New Roman" w:cs="Times New Roman"/>
          <w:strike/>
          <w:sz w:val="28"/>
          <w:szCs w:val="28"/>
          <w:lang w:val="ky-KG"/>
        </w:rPr>
      </w:pPr>
      <w:r w:rsidRPr="001C29B3">
        <w:rPr>
          <w:rFonts w:ascii="Times New Roman" w:hAnsi="Times New Roman" w:cs="Times New Roman"/>
          <w:sz w:val="28"/>
          <w:szCs w:val="28"/>
          <w:lang w:val="ky-KG"/>
        </w:rPr>
        <w:tab/>
        <w:t>- арыз ээси тарабынан медициналык буюмдардын сапатына жана коопсуздугуна баалоо жүргүзүү жөнүндө арыз берүү жана берилген документтердин комплект</w:t>
      </w:r>
      <w:r w:rsidR="00F9548D">
        <w:rPr>
          <w:rFonts w:ascii="Times New Roman" w:hAnsi="Times New Roman" w:cs="Times New Roman"/>
          <w:sz w:val="28"/>
          <w:szCs w:val="28"/>
          <w:lang w:val="ky-KG"/>
        </w:rPr>
        <w:t>т</w:t>
      </w:r>
      <w:r w:rsidRPr="001C29B3">
        <w:rPr>
          <w:rFonts w:ascii="Times New Roman" w:hAnsi="Times New Roman" w:cs="Times New Roman"/>
          <w:sz w:val="28"/>
          <w:szCs w:val="28"/>
          <w:lang w:val="ky-KG"/>
        </w:rPr>
        <w:t xml:space="preserve">үүлүгүн текшерүү;  </w:t>
      </w:r>
    </w:p>
    <w:p w14:paraId="51A27494" w14:textId="77777777" w:rsidR="00DC46AD" w:rsidRPr="001C29B3" w:rsidRDefault="00DC46AD" w:rsidP="001C29B3">
      <w:pPr>
        <w:tabs>
          <w:tab w:val="left" w:pos="851"/>
        </w:tabs>
        <w:autoSpaceDE w:val="0"/>
        <w:autoSpaceDN w:val="0"/>
        <w:spacing w:after="0" w:line="240" w:lineRule="auto"/>
        <w:ind w:firstLine="284"/>
        <w:jc w:val="both"/>
        <w:rPr>
          <w:rFonts w:ascii="Times New Roman" w:hAnsi="Times New Roman" w:cs="Times New Roman"/>
          <w:sz w:val="28"/>
          <w:szCs w:val="28"/>
        </w:rPr>
      </w:pPr>
      <w:r w:rsidRPr="001C29B3">
        <w:rPr>
          <w:rFonts w:ascii="Times New Roman" w:hAnsi="Times New Roman" w:cs="Times New Roman"/>
          <w:sz w:val="28"/>
          <w:szCs w:val="28"/>
          <w:lang w:val="ky-KG"/>
        </w:rPr>
        <w:tab/>
        <w:t>-</w:t>
      </w:r>
      <w:r w:rsidRPr="001C29B3">
        <w:rPr>
          <w:rFonts w:ascii="Times New Roman" w:hAnsi="Times New Roman" w:cs="Times New Roman"/>
          <w:sz w:val="28"/>
          <w:szCs w:val="28"/>
        </w:rPr>
        <w:t xml:space="preserve"> </w:t>
      </w:r>
      <w:r w:rsidRPr="001C29B3">
        <w:rPr>
          <w:rFonts w:ascii="Times New Roman" w:hAnsi="Times New Roman" w:cs="Times New Roman"/>
          <w:sz w:val="28"/>
          <w:szCs w:val="28"/>
          <w:lang w:val="ky-KG"/>
        </w:rPr>
        <w:t xml:space="preserve">медициналык буюмдардын партиясын </w:t>
      </w:r>
      <w:r w:rsidRPr="001C29B3">
        <w:rPr>
          <w:rFonts w:ascii="Times New Roman" w:hAnsi="Times New Roman" w:cs="Times New Roman"/>
          <w:sz w:val="28"/>
          <w:szCs w:val="28"/>
        </w:rPr>
        <w:t>идентификация</w:t>
      </w:r>
      <w:r w:rsidRPr="001C29B3">
        <w:rPr>
          <w:rFonts w:ascii="Times New Roman" w:hAnsi="Times New Roman" w:cs="Times New Roman"/>
          <w:sz w:val="28"/>
          <w:szCs w:val="28"/>
          <w:lang w:val="ky-KG"/>
        </w:rPr>
        <w:t>лоо</w:t>
      </w:r>
      <w:r w:rsidRPr="001C29B3">
        <w:rPr>
          <w:rFonts w:ascii="Times New Roman" w:hAnsi="Times New Roman" w:cs="Times New Roman"/>
          <w:sz w:val="28"/>
          <w:szCs w:val="28"/>
          <w:shd w:val="clear" w:color="auto" w:fill="FFFFFF"/>
        </w:rPr>
        <w:t xml:space="preserve">; </w:t>
      </w:r>
      <w:r w:rsidRPr="001C29B3">
        <w:rPr>
          <w:rFonts w:ascii="Times New Roman" w:hAnsi="Times New Roman" w:cs="Times New Roman"/>
          <w:sz w:val="28"/>
          <w:szCs w:val="28"/>
        </w:rPr>
        <w:t xml:space="preserve"> </w:t>
      </w:r>
    </w:p>
    <w:p w14:paraId="605F400F" w14:textId="77777777" w:rsidR="00DC46AD" w:rsidRPr="001C29B3" w:rsidRDefault="00DC46AD" w:rsidP="001C29B3">
      <w:pPr>
        <w:tabs>
          <w:tab w:val="left" w:pos="851"/>
        </w:tabs>
        <w:autoSpaceDE w:val="0"/>
        <w:autoSpaceDN w:val="0"/>
        <w:spacing w:after="0" w:line="240" w:lineRule="auto"/>
        <w:ind w:firstLine="284"/>
        <w:jc w:val="both"/>
        <w:rPr>
          <w:rFonts w:ascii="Times New Roman" w:hAnsi="Times New Roman" w:cs="Times New Roman"/>
          <w:sz w:val="28"/>
          <w:szCs w:val="28"/>
        </w:rPr>
      </w:pPr>
      <w:r w:rsidRPr="001C29B3">
        <w:rPr>
          <w:rFonts w:ascii="Times New Roman" w:hAnsi="Times New Roman" w:cs="Times New Roman"/>
          <w:sz w:val="28"/>
          <w:szCs w:val="28"/>
        </w:rPr>
        <w:tab/>
      </w:r>
      <w:r w:rsidRPr="001C29B3">
        <w:rPr>
          <w:rFonts w:ascii="Times New Roman" w:hAnsi="Times New Roman" w:cs="Times New Roman"/>
          <w:sz w:val="28"/>
          <w:szCs w:val="28"/>
          <w:lang w:val="ky-KG"/>
        </w:rPr>
        <w:t>-</w:t>
      </w:r>
      <w:r w:rsidRPr="001C29B3">
        <w:rPr>
          <w:rFonts w:ascii="Times New Roman" w:hAnsi="Times New Roman" w:cs="Times New Roman"/>
          <w:sz w:val="28"/>
          <w:szCs w:val="28"/>
        </w:rPr>
        <w:t xml:space="preserve"> </w:t>
      </w:r>
      <w:r w:rsidRPr="001C29B3">
        <w:rPr>
          <w:rFonts w:ascii="Times New Roman" w:hAnsi="Times New Roman" w:cs="Times New Roman"/>
          <w:sz w:val="28"/>
          <w:szCs w:val="28"/>
          <w:lang w:val="ky-KG"/>
        </w:rPr>
        <w:t>медициналык буюмдардын үлгүлөрүн алуу</w:t>
      </w:r>
      <w:r w:rsidRPr="001C29B3">
        <w:rPr>
          <w:rFonts w:ascii="Times New Roman" w:hAnsi="Times New Roman" w:cs="Times New Roman"/>
          <w:sz w:val="28"/>
          <w:szCs w:val="28"/>
        </w:rPr>
        <w:t>;</w:t>
      </w:r>
    </w:p>
    <w:p w14:paraId="412967AD" w14:textId="77777777" w:rsidR="00DC46AD" w:rsidRPr="001C29B3" w:rsidRDefault="00DC46AD" w:rsidP="001C29B3">
      <w:pPr>
        <w:tabs>
          <w:tab w:val="left" w:pos="851"/>
        </w:tabs>
        <w:autoSpaceDE w:val="0"/>
        <w:autoSpaceDN w:val="0"/>
        <w:spacing w:after="0" w:line="240" w:lineRule="auto"/>
        <w:ind w:firstLine="284"/>
        <w:jc w:val="both"/>
        <w:rPr>
          <w:rFonts w:ascii="Times New Roman" w:hAnsi="Times New Roman" w:cs="Times New Roman"/>
          <w:sz w:val="28"/>
          <w:szCs w:val="28"/>
        </w:rPr>
      </w:pPr>
      <w:r w:rsidRPr="001C29B3">
        <w:rPr>
          <w:rFonts w:ascii="Times New Roman" w:hAnsi="Times New Roman" w:cs="Times New Roman"/>
          <w:sz w:val="28"/>
          <w:szCs w:val="28"/>
        </w:rPr>
        <w:tab/>
      </w:r>
      <w:r w:rsidRPr="001C29B3">
        <w:rPr>
          <w:rFonts w:ascii="Times New Roman" w:hAnsi="Times New Roman" w:cs="Times New Roman"/>
          <w:sz w:val="28"/>
          <w:szCs w:val="28"/>
          <w:lang w:val="ky-KG"/>
        </w:rPr>
        <w:t>-</w:t>
      </w:r>
      <w:r w:rsidRPr="001C29B3">
        <w:rPr>
          <w:rFonts w:ascii="Times New Roman" w:hAnsi="Times New Roman" w:cs="Times New Roman"/>
          <w:sz w:val="28"/>
          <w:szCs w:val="28"/>
        </w:rPr>
        <w:t xml:space="preserve"> </w:t>
      </w:r>
      <w:r w:rsidRPr="001C29B3">
        <w:rPr>
          <w:rFonts w:ascii="Times New Roman" w:hAnsi="Times New Roman" w:cs="Times New Roman"/>
          <w:sz w:val="28"/>
          <w:szCs w:val="28"/>
          <w:lang w:val="ky-KG"/>
        </w:rPr>
        <w:t>берилген документтердеги маалыматтарды, ошондой эле  медициналык буюмдардын маркаланышы жана упаковкасы сапат жана коопсуздук боюнча ченемдик документке ылайыктыгын талдоо</w:t>
      </w:r>
      <w:r w:rsidRPr="001C29B3">
        <w:rPr>
          <w:rFonts w:ascii="Times New Roman" w:hAnsi="Times New Roman" w:cs="Times New Roman"/>
          <w:sz w:val="28"/>
          <w:szCs w:val="28"/>
        </w:rPr>
        <w:t>;</w:t>
      </w:r>
    </w:p>
    <w:p w14:paraId="6C7B24B9" w14:textId="77777777" w:rsidR="00DC46AD" w:rsidRPr="001C29B3" w:rsidRDefault="00DC46AD" w:rsidP="001C29B3">
      <w:pPr>
        <w:tabs>
          <w:tab w:val="left" w:pos="851"/>
        </w:tabs>
        <w:autoSpaceDE w:val="0"/>
        <w:autoSpaceDN w:val="0"/>
        <w:spacing w:after="0" w:line="240" w:lineRule="auto"/>
        <w:ind w:firstLine="284"/>
        <w:jc w:val="both"/>
        <w:rPr>
          <w:rFonts w:ascii="Times New Roman" w:hAnsi="Times New Roman" w:cs="Times New Roman"/>
          <w:sz w:val="28"/>
          <w:szCs w:val="28"/>
        </w:rPr>
      </w:pPr>
      <w:r w:rsidRPr="001C29B3">
        <w:rPr>
          <w:rFonts w:ascii="Times New Roman" w:hAnsi="Times New Roman" w:cs="Times New Roman"/>
          <w:sz w:val="28"/>
          <w:szCs w:val="28"/>
        </w:rPr>
        <w:tab/>
      </w:r>
      <w:r w:rsidRPr="001C29B3">
        <w:rPr>
          <w:rFonts w:ascii="Times New Roman" w:hAnsi="Times New Roman" w:cs="Times New Roman"/>
          <w:sz w:val="28"/>
          <w:szCs w:val="28"/>
          <w:lang w:val="ky-KG"/>
        </w:rPr>
        <w:t>-</w:t>
      </w:r>
      <w:r w:rsidRPr="001C29B3">
        <w:rPr>
          <w:rFonts w:ascii="Times New Roman" w:hAnsi="Times New Roman" w:cs="Times New Roman"/>
          <w:sz w:val="28"/>
          <w:szCs w:val="28"/>
        </w:rPr>
        <w:t xml:space="preserve"> </w:t>
      </w:r>
      <w:r w:rsidRPr="001C29B3">
        <w:rPr>
          <w:rFonts w:ascii="Times New Roman" w:hAnsi="Times New Roman" w:cs="Times New Roman"/>
          <w:sz w:val="28"/>
          <w:szCs w:val="28"/>
          <w:lang w:val="ky-KG"/>
        </w:rPr>
        <w:t>медициналык буюмдардын үлгүлөрүнүн сапат жана коопсуздук боюнча ченемдик документке ылайыктыгын сыноо</w:t>
      </w:r>
      <w:r w:rsidRPr="001C29B3">
        <w:rPr>
          <w:rFonts w:ascii="Times New Roman" w:hAnsi="Times New Roman" w:cs="Times New Roman"/>
          <w:sz w:val="28"/>
          <w:szCs w:val="28"/>
        </w:rPr>
        <w:t xml:space="preserve">; </w:t>
      </w:r>
    </w:p>
    <w:p w14:paraId="4B3CB4FB" w14:textId="77777777" w:rsidR="00DC46AD" w:rsidRPr="001C29B3" w:rsidRDefault="00DC46AD" w:rsidP="001C29B3">
      <w:pPr>
        <w:tabs>
          <w:tab w:val="left" w:pos="851"/>
        </w:tabs>
        <w:autoSpaceDE w:val="0"/>
        <w:autoSpaceDN w:val="0"/>
        <w:spacing w:after="0" w:line="240" w:lineRule="auto"/>
        <w:ind w:firstLine="284"/>
        <w:jc w:val="both"/>
        <w:rPr>
          <w:rFonts w:ascii="Times New Roman" w:hAnsi="Times New Roman" w:cs="Times New Roman"/>
          <w:sz w:val="28"/>
          <w:szCs w:val="28"/>
        </w:rPr>
      </w:pPr>
      <w:r w:rsidRPr="001C29B3">
        <w:rPr>
          <w:rFonts w:ascii="Times New Roman" w:hAnsi="Times New Roman" w:cs="Times New Roman"/>
          <w:sz w:val="28"/>
          <w:szCs w:val="28"/>
        </w:rPr>
        <w:tab/>
      </w:r>
      <w:r w:rsidRPr="001C29B3">
        <w:rPr>
          <w:rFonts w:ascii="Times New Roman" w:hAnsi="Times New Roman" w:cs="Times New Roman"/>
          <w:sz w:val="28"/>
          <w:szCs w:val="28"/>
          <w:lang w:val="ky-KG"/>
        </w:rPr>
        <w:t>-</w:t>
      </w:r>
      <w:r w:rsidRPr="001C29B3">
        <w:rPr>
          <w:rFonts w:ascii="Times New Roman" w:hAnsi="Times New Roman" w:cs="Times New Roman"/>
          <w:sz w:val="28"/>
          <w:szCs w:val="28"/>
        </w:rPr>
        <w:t xml:space="preserve"> </w:t>
      </w:r>
      <w:r w:rsidRPr="001C29B3">
        <w:rPr>
          <w:rFonts w:ascii="Times New Roman" w:hAnsi="Times New Roman" w:cs="Times New Roman"/>
          <w:sz w:val="28"/>
          <w:szCs w:val="28"/>
          <w:lang w:val="ky-KG"/>
        </w:rPr>
        <w:t>медициналык буюмдун сапаты жана коопсуздугу жөнүндө чечим кабыл алуу жана корутунду берүү</w:t>
      </w:r>
      <w:r w:rsidRPr="001C29B3">
        <w:rPr>
          <w:rFonts w:ascii="Times New Roman" w:hAnsi="Times New Roman" w:cs="Times New Roman"/>
          <w:sz w:val="28"/>
          <w:szCs w:val="28"/>
        </w:rPr>
        <w:t>.</w:t>
      </w:r>
    </w:p>
    <w:p w14:paraId="16A15AA2" w14:textId="77777777" w:rsidR="000C4651" w:rsidRDefault="00DC46AD" w:rsidP="000C4651">
      <w:pPr>
        <w:pStyle w:val="a5"/>
        <w:tabs>
          <w:tab w:val="left" w:pos="0"/>
          <w:tab w:val="left" w:pos="851"/>
        </w:tabs>
        <w:spacing w:after="0" w:line="240" w:lineRule="auto"/>
        <w:ind w:firstLine="284"/>
        <w:jc w:val="both"/>
        <w:rPr>
          <w:rFonts w:ascii="Times New Roman" w:hAnsi="Times New Roman" w:cs="Times New Roman"/>
          <w:color w:val="auto"/>
          <w:sz w:val="28"/>
          <w:szCs w:val="28"/>
        </w:rPr>
      </w:pPr>
      <w:r w:rsidRPr="001C29B3">
        <w:rPr>
          <w:rFonts w:ascii="Times New Roman" w:hAnsi="Times New Roman" w:cs="Times New Roman"/>
          <w:color w:val="auto"/>
          <w:sz w:val="28"/>
          <w:szCs w:val="28"/>
        </w:rPr>
        <w:tab/>
        <w:t xml:space="preserve">7. </w:t>
      </w:r>
      <w:r w:rsidRPr="001C29B3">
        <w:rPr>
          <w:rFonts w:ascii="Times New Roman" w:hAnsi="Times New Roman" w:cs="Times New Roman"/>
          <w:color w:val="auto"/>
          <w:sz w:val="28"/>
          <w:szCs w:val="28"/>
          <w:lang w:val="ky-KG"/>
        </w:rPr>
        <w:t>Арыз ээси медициналык буюмдардын сапатын жана коопсуздугун баалоо үчүн ыйгарым укуктуу орган</w:t>
      </w:r>
      <w:r w:rsidR="001C29B3">
        <w:rPr>
          <w:rFonts w:ascii="Times New Roman" w:hAnsi="Times New Roman" w:cs="Times New Roman"/>
          <w:color w:val="auto"/>
          <w:sz w:val="28"/>
          <w:szCs w:val="28"/>
          <w:lang w:val="ky-KG"/>
        </w:rPr>
        <w:t xml:space="preserve">га ушул Тартиптин </w:t>
      </w:r>
      <w:r w:rsidRPr="001C29B3">
        <w:rPr>
          <w:rFonts w:ascii="Times New Roman" w:hAnsi="Times New Roman" w:cs="Times New Roman"/>
          <w:color w:val="auto"/>
          <w:sz w:val="28"/>
          <w:szCs w:val="28"/>
          <w:lang w:val="ky-KG"/>
        </w:rPr>
        <w:t xml:space="preserve">1-тиркемесине ылайык формада кагаз жүзүндө жана маалыматтык системаларды пайдалануу менен электрондук форматта, төмөнкү документтерди тиркөө менен арыз берет: </w:t>
      </w:r>
    </w:p>
    <w:p w14:paraId="2CE760D5" w14:textId="0243DBF9" w:rsidR="00DC46AD" w:rsidRPr="000C4651" w:rsidRDefault="000C4651" w:rsidP="000C4651">
      <w:pPr>
        <w:pStyle w:val="a5"/>
        <w:tabs>
          <w:tab w:val="left" w:pos="0"/>
          <w:tab w:val="left" w:pos="851"/>
        </w:tabs>
        <w:spacing w:after="0" w:line="240" w:lineRule="auto"/>
        <w:ind w:firstLine="284"/>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ab/>
      </w:r>
      <w:r w:rsidR="00DC46AD" w:rsidRPr="001C29B3">
        <w:rPr>
          <w:rFonts w:ascii="Times New Roman" w:hAnsi="Times New Roman" w:cs="Times New Roman"/>
          <w:color w:val="auto"/>
          <w:sz w:val="28"/>
          <w:szCs w:val="28"/>
        </w:rPr>
        <w:t xml:space="preserve">- </w:t>
      </w:r>
      <w:r w:rsidR="00DC46AD" w:rsidRPr="001C29B3">
        <w:rPr>
          <w:rFonts w:ascii="Times New Roman" w:hAnsi="Times New Roman" w:cs="Times New Roman"/>
          <w:color w:val="auto"/>
          <w:sz w:val="28"/>
          <w:szCs w:val="28"/>
          <w:lang w:val="ky-KG"/>
        </w:rPr>
        <w:t>фармацевттик ишке лицензиянын көчүрмөсү (лицензияны колдонуу мөөнөтүнүн ичинде маалымат базасына киргизүү менен бир жолу берилет)</w:t>
      </w:r>
      <w:r w:rsidR="00DC46AD" w:rsidRPr="001C29B3">
        <w:rPr>
          <w:rFonts w:ascii="Times New Roman" w:hAnsi="Times New Roman" w:cs="Times New Roman"/>
          <w:color w:val="auto"/>
          <w:sz w:val="28"/>
          <w:szCs w:val="28"/>
          <w:shd w:val="clear" w:color="auto" w:fill="FFFFFF"/>
          <w:lang w:val="ky-KG"/>
        </w:rPr>
        <w:t>;</w:t>
      </w:r>
    </w:p>
    <w:p w14:paraId="437A8E71" w14:textId="77777777" w:rsidR="00DC46AD" w:rsidRPr="001C29B3" w:rsidRDefault="00DC46AD" w:rsidP="001C29B3">
      <w:pPr>
        <w:pStyle w:val="a5"/>
        <w:tabs>
          <w:tab w:val="left" w:pos="0"/>
          <w:tab w:val="left" w:pos="851"/>
        </w:tabs>
        <w:spacing w:after="0" w:line="240" w:lineRule="auto"/>
        <w:ind w:firstLine="284"/>
        <w:jc w:val="both"/>
        <w:rPr>
          <w:rFonts w:ascii="Times New Roman" w:hAnsi="Times New Roman" w:cs="Times New Roman"/>
          <w:color w:val="auto"/>
          <w:sz w:val="28"/>
          <w:szCs w:val="28"/>
          <w:shd w:val="clear" w:color="auto" w:fill="FFFFFF"/>
          <w:lang w:val="ky-KG"/>
        </w:rPr>
      </w:pPr>
      <w:r w:rsidRPr="001C29B3">
        <w:rPr>
          <w:rFonts w:ascii="Times New Roman" w:hAnsi="Times New Roman" w:cs="Times New Roman"/>
          <w:color w:val="auto"/>
          <w:sz w:val="28"/>
          <w:szCs w:val="28"/>
          <w:shd w:val="clear" w:color="auto" w:fill="FFFFFF"/>
        </w:rPr>
        <w:tab/>
        <w:t xml:space="preserve">- </w:t>
      </w:r>
      <w:r w:rsidRPr="001C29B3">
        <w:rPr>
          <w:rFonts w:ascii="Times New Roman" w:hAnsi="Times New Roman" w:cs="Times New Roman"/>
          <w:color w:val="auto"/>
          <w:sz w:val="28"/>
          <w:szCs w:val="28"/>
          <w:shd w:val="clear" w:color="auto" w:fill="FFFFFF"/>
          <w:lang w:val="ky-KG"/>
        </w:rPr>
        <w:t>алып кирүүчү медициналык буюмдар үчүн товарларга бажы декларациясынын көчүрмөсү, ЕАЭБге мүчө мамлекеттерден алынып келчү медициналык буюмдардан башкаларга;</w:t>
      </w:r>
    </w:p>
    <w:p w14:paraId="4FB74E54" w14:textId="77777777" w:rsidR="00DC46AD" w:rsidRPr="001C29B3" w:rsidRDefault="00DC46AD" w:rsidP="001C29B3">
      <w:pPr>
        <w:pStyle w:val="a5"/>
        <w:tabs>
          <w:tab w:val="left" w:pos="0"/>
          <w:tab w:val="left" w:pos="851"/>
        </w:tabs>
        <w:spacing w:after="0" w:line="240" w:lineRule="auto"/>
        <w:ind w:firstLine="284"/>
        <w:jc w:val="both"/>
        <w:rPr>
          <w:rFonts w:ascii="Times New Roman" w:hAnsi="Times New Roman" w:cs="Times New Roman"/>
          <w:color w:val="auto"/>
          <w:sz w:val="28"/>
          <w:szCs w:val="28"/>
        </w:rPr>
      </w:pPr>
      <w:r w:rsidRPr="001C29B3">
        <w:rPr>
          <w:rFonts w:ascii="Times New Roman" w:hAnsi="Times New Roman" w:cs="Times New Roman"/>
          <w:color w:val="auto"/>
          <w:sz w:val="28"/>
          <w:szCs w:val="28"/>
        </w:rPr>
        <w:tab/>
        <w:t>- товар</w:t>
      </w:r>
      <w:r w:rsidRPr="001C29B3">
        <w:rPr>
          <w:rFonts w:ascii="Times New Roman" w:hAnsi="Times New Roman" w:cs="Times New Roman"/>
          <w:color w:val="auto"/>
          <w:sz w:val="28"/>
          <w:szCs w:val="28"/>
          <w:lang w:val="ky-KG"/>
        </w:rPr>
        <w:t xml:space="preserve">ды коштоочу </w:t>
      </w:r>
      <w:r w:rsidRPr="001C29B3">
        <w:rPr>
          <w:rFonts w:ascii="Times New Roman" w:hAnsi="Times New Roman" w:cs="Times New Roman"/>
          <w:color w:val="auto"/>
          <w:sz w:val="28"/>
          <w:szCs w:val="28"/>
        </w:rPr>
        <w:t>документ</w:t>
      </w:r>
      <w:r w:rsidRPr="001C29B3">
        <w:rPr>
          <w:rFonts w:ascii="Times New Roman" w:hAnsi="Times New Roman" w:cs="Times New Roman"/>
          <w:color w:val="auto"/>
          <w:sz w:val="28"/>
          <w:szCs w:val="28"/>
          <w:lang w:val="ky-KG"/>
        </w:rPr>
        <w:t>тер</w:t>
      </w:r>
      <w:r w:rsidRPr="001C29B3">
        <w:rPr>
          <w:rFonts w:ascii="Times New Roman" w:hAnsi="Times New Roman" w:cs="Times New Roman"/>
          <w:color w:val="auto"/>
          <w:sz w:val="28"/>
          <w:szCs w:val="28"/>
        </w:rPr>
        <w:t xml:space="preserve"> (</w:t>
      </w:r>
      <w:r w:rsidRPr="001C29B3">
        <w:rPr>
          <w:rFonts w:ascii="Times New Roman" w:hAnsi="Times New Roman" w:cs="Times New Roman"/>
          <w:color w:val="auto"/>
          <w:sz w:val="28"/>
          <w:szCs w:val="28"/>
          <w:lang w:val="ky-KG"/>
        </w:rPr>
        <w:t>алып келүүчү медициналык буюмдар үчүн</w:t>
      </w:r>
      <w:r w:rsidRPr="001C29B3">
        <w:rPr>
          <w:rFonts w:ascii="Times New Roman" w:hAnsi="Times New Roman" w:cs="Times New Roman"/>
          <w:color w:val="auto"/>
          <w:sz w:val="28"/>
          <w:szCs w:val="28"/>
        </w:rPr>
        <w:t>);</w:t>
      </w:r>
    </w:p>
    <w:p w14:paraId="4644DF15" w14:textId="77777777" w:rsidR="00DC46AD" w:rsidRPr="001C29B3" w:rsidRDefault="00DC46AD" w:rsidP="001C29B3">
      <w:pPr>
        <w:pStyle w:val="a5"/>
        <w:tabs>
          <w:tab w:val="left" w:pos="0"/>
          <w:tab w:val="left" w:pos="851"/>
        </w:tabs>
        <w:spacing w:after="0" w:line="240" w:lineRule="auto"/>
        <w:ind w:firstLine="284"/>
        <w:jc w:val="both"/>
        <w:rPr>
          <w:rFonts w:ascii="Times New Roman" w:hAnsi="Times New Roman" w:cs="Times New Roman"/>
          <w:color w:val="auto"/>
          <w:sz w:val="28"/>
          <w:szCs w:val="28"/>
        </w:rPr>
      </w:pPr>
      <w:r w:rsidRPr="001C29B3">
        <w:rPr>
          <w:rFonts w:ascii="Times New Roman" w:hAnsi="Times New Roman" w:cs="Times New Roman"/>
          <w:color w:val="auto"/>
          <w:sz w:val="28"/>
          <w:szCs w:val="28"/>
        </w:rPr>
        <w:tab/>
        <w:t>- бер</w:t>
      </w:r>
      <w:r w:rsidRPr="001C29B3">
        <w:rPr>
          <w:rFonts w:ascii="Times New Roman" w:hAnsi="Times New Roman" w:cs="Times New Roman"/>
          <w:color w:val="auto"/>
          <w:sz w:val="28"/>
          <w:szCs w:val="28"/>
          <w:lang w:val="ky-KG"/>
        </w:rPr>
        <w:t xml:space="preserve">үүгө </w:t>
      </w:r>
      <w:r w:rsidRPr="001C29B3">
        <w:rPr>
          <w:rFonts w:ascii="Times New Roman" w:hAnsi="Times New Roman" w:cs="Times New Roman"/>
          <w:color w:val="auto"/>
          <w:sz w:val="28"/>
          <w:szCs w:val="28"/>
        </w:rPr>
        <w:t xml:space="preserve">контракт </w:t>
      </w:r>
      <w:r w:rsidRPr="001C29B3">
        <w:rPr>
          <w:rFonts w:ascii="Times New Roman" w:hAnsi="Times New Roman" w:cs="Times New Roman"/>
          <w:color w:val="auto"/>
          <w:sz w:val="28"/>
          <w:szCs w:val="28"/>
          <w:lang w:val="ky-KG"/>
        </w:rPr>
        <w:t>же келишим (алып келүүчү медициналык буюмдар үчүн)</w:t>
      </w:r>
      <w:r w:rsidRPr="001C29B3">
        <w:rPr>
          <w:rFonts w:ascii="Times New Roman" w:hAnsi="Times New Roman" w:cs="Times New Roman"/>
          <w:color w:val="auto"/>
          <w:sz w:val="28"/>
          <w:szCs w:val="28"/>
          <w:shd w:val="clear" w:color="auto" w:fill="FFFFFF"/>
        </w:rPr>
        <w:t>;</w:t>
      </w:r>
    </w:p>
    <w:p w14:paraId="5B2EF80D" w14:textId="77777777" w:rsidR="00DC46AD" w:rsidRPr="001C29B3" w:rsidRDefault="00DC46AD" w:rsidP="001C29B3">
      <w:pPr>
        <w:pStyle w:val="a5"/>
        <w:tabs>
          <w:tab w:val="left" w:pos="0"/>
          <w:tab w:val="left" w:pos="851"/>
        </w:tabs>
        <w:spacing w:after="0" w:line="240" w:lineRule="auto"/>
        <w:ind w:firstLine="284"/>
        <w:jc w:val="both"/>
        <w:rPr>
          <w:rFonts w:ascii="Times New Roman" w:hAnsi="Times New Roman" w:cs="Times New Roman"/>
          <w:color w:val="auto"/>
          <w:sz w:val="28"/>
          <w:szCs w:val="28"/>
        </w:rPr>
      </w:pPr>
      <w:r w:rsidRPr="001C29B3">
        <w:rPr>
          <w:rFonts w:ascii="Times New Roman" w:hAnsi="Times New Roman" w:cs="Times New Roman"/>
          <w:color w:val="auto"/>
          <w:sz w:val="28"/>
          <w:szCs w:val="28"/>
        </w:rPr>
        <w:tab/>
        <w:t xml:space="preserve">- </w:t>
      </w:r>
      <w:r w:rsidRPr="001C29B3">
        <w:rPr>
          <w:rFonts w:ascii="Times New Roman" w:hAnsi="Times New Roman" w:cs="Times New Roman"/>
          <w:color w:val="auto"/>
          <w:sz w:val="28"/>
          <w:szCs w:val="28"/>
          <w:lang w:val="ky-KG"/>
        </w:rPr>
        <w:t xml:space="preserve">сапат жана коопсуздук боюнча ченемдик </w:t>
      </w:r>
      <w:r w:rsidRPr="001C29B3">
        <w:rPr>
          <w:rFonts w:ascii="Times New Roman" w:hAnsi="Times New Roman" w:cs="Times New Roman"/>
          <w:color w:val="auto"/>
          <w:sz w:val="28"/>
          <w:szCs w:val="28"/>
        </w:rPr>
        <w:t xml:space="preserve">документ </w:t>
      </w:r>
      <w:r w:rsidRPr="001C29B3">
        <w:rPr>
          <w:rFonts w:ascii="Times New Roman" w:hAnsi="Times New Roman" w:cs="Times New Roman"/>
          <w:color w:val="auto"/>
          <w:sz w:val="28"/>
          <w:szCs w:val="28"/>
          <w:lang w:val="ky-KG"/>
        </w:rPr>
        <w:t xml:space="preserve"> </w:t>
      </w:r>
      <w:r w:rsidRPr="001C29B3">
        <w:rPr>
          <w:rFonts w:ascii="Times New Roman" w:hAnsi="Times New Roman" w:cs="Times New Roman"/>
          <w:color w:val="auto"/>
          <w:sz w:val="28"/>
          <w:szCs w:val="28"/>
        </w:rPr>
        <w:t>(</w:t>
      </w:r>
      <w:r w:rsidRPr="001C29B3">
        <w:rPr>
          <w:rFonts w:ascii="Times New Roman" w:hAnsi="Times New Roman" w:cs="Times New Roman"/>
          <w:color w:val="auto"/>
          <w:sz w:val="28"/>
          <w:szCs w:val="28"/>
          <w:lang w:val="ky-KG"/>
        </w:rPr>
        <w:t>алар ыйгарым укуктуу органдын маалымат базасында жок болсо</w:t>
      </w:r>
      <w:r w:rsidRPr="001C29B3">
        <w:rPr>
          <w:rFonts w:ascii="Times New Roman" w:hAnsi="Times New Roman" w:cs="Times New Roman"/>
          <w:color w:val="auto"/>
          <w:sz w:val="28"/>
          <w:szCs w:val="28"/>
        </w:rPr>
        <w:t>);</w:t>
      </w:r>
    </w:p>
    <w:p w14:paraId="33EEF93E" w14:textId="77777777" w:rsidR="00DC46AD" w:rsidRPr="001C29B3" w:rsidRDefault="00DC46AD" w:rsidP="001C29B3">
      <w:pPr>
        <w:pStyle w:val="a5"/>
        <w:tabs>
          <w:tab w:val="left" w:pos="0"/>
          <w:tab w:val="left" w:pos="851"/>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rPr>
        <w:tab/>
        <w:t xml:space="preserve">- </w:t>
      </w:r>
      <w:r w:rsidRPr="001C29B3">
        <w:rPr>
          <w:rFonts w:ascii="Times New Roman" w:hAnsi="Times New Roman" w:cs="Times New Roman"/>
          <w:color w:val="auto"/>
          <w:sz w:val="28"/>
          <w:szCs w:val="28"/>
          <w:lang w:val="ky-KG"/>
        </w:rPr>
        <w:t xml:space="preserve">медициналык буюмду чыгаруучу берген медициналык буюмдун сапаты жана коопсуздугу жөнүндө документ </w:t>
      </w:r>
      <w:r w:rsidRPr="001C29B3">
        <w:rPr>
          <w:rFonts w:ascii="Times New Roman" w:hAnsi="Times New Roman" w:cs="Times New Roman"/>
          <w:color w:val="auto"/>
          <w:sz w:val="28"/>
          <w:szCs w:val="28"/>
        </w:rPr>
        <w:t>(</w:t>
      </w:r>
      <w:r w:rsidRPr="001C29B3">
        <w:rPr>
          <w:rFonts w:ascii="Times New Roman" w:hAnsi="Times New Roman" w:cs="Times New Roman"/>
          <w:color w:val="auto"/>
          <w:sz w:val="28"/>
          <w:szCs w:val="28"/>
          <w:lang w:val="ky-KG"/>
        </w:rPr>
        <w:t>сапат сертификаты</w:t>
      </w:r>
      <w:r w:rsidRPr="001C29B3">
        <w:rPr>
          <w:rFonts w:ascii="Times New Roman" w:hAnsi="Times New Roman" w:cs="Times New Roman"/>
          <w:color w:val="auto"/>
          <w:sz w:val="28"/>
          <w:szCs w:val="28"/>
        </w:rPr>
        <w:t>/</w:t>
      </w:r>
      <w:r w:rsidRPr="001C29B3">
        <w:rPr>
          <w:rFonts w:ascii="Times New Roman" w:hAnsi="Times New Roman" w:cs="Times New Roman"/>
          <w:color w:val="auto"/>
          <w:sz w:val="28"/>
          <w:szCs w:val="28"/>
          <w:lang w:val="ky-KG"/>
        </w:rPr>
        <w:t>талдоо сертификаты</w:t>
      </w:r>
      <w:r w:rsidRPr="001C29B3">
        <w:rPr>
          <w:rFonts w:ascii="Times New Roman" w:hAnsi="Times New Roman" w:cs="Times New Roman"/>
          <w:color w:val="auto"/>
          <w:sz w:val="28"/>
          <w:szCs w:val="28"/>
        </w:rPr>
        <w:t>/аналити</w:t>
      </w:r>
      <w:r w:rsidRPr="001C29B3">
        <w:rPr>
          <w:rFonts w:ascii="Times New Roman" w:hAnsi="Times New Roman" w:cs="Times New Roman"/>
          <w:color w:val="auto"/>
          <w:sz w:val="28"/>
          <w:szCs w:val="28"/>
          <w:lang w:val="ky-KG"/>
        </w:rPr>
        <w:t>калык</w:t>
      </w:r>
      <w:r w:rsidRPr="001C29B3">
        <w:rPr>
          <w:rFonts w:ascii="Times New Roman" w:hAnsi="Times New Roman" w:cs="Times New Roman"/>
          <w:color w:val="auto"/>
          <w:sz w:val="28"/>
          <w:szCs w:val="28"/>
        </w:rPr>
        <w:t xml:space="preserve"> паспорт/</w:t>
      </w:r>
      <w:r w:rsidRPr="001C29B3">
        <w:rPr>
          <w:rFonts w:ascii="Times New Roman" w:hAnsi="Times New Roman" w:cs="Times New Roman"/>
          <w:color w:val="auto"/>
          <w:sz w:val="28"/>
          <w:szCs w:val="28"/>
          <w:lang w:val="ky-KG"/>
        </w:rPr>
        <w:t xml:space="preserve">анализдин </w:t>
      </w:r>
      <w:r w:rsidRPr="001C29B3">
        <w:rPr>
          <w:rFonts w:ascii="Times New Roman" w:hAnsi="Times New Roman" w:cs="Times New Roman"/>
          <w:color w:val="auto"/>
          <w:sz w:val="28"/>
          <w:szCs w:val="28"/>
        </w:rPr>
        <w:t>протоколу/</w:t>
      </w:r>
      <w:r w:rsidRPr="001C29B3">
        <w:rPr>
          <w:rFonts w:ascii="Times New Roman" w:hAnsi="Times New Roman" w:cs="Times New Roman"/>
          <w:color w:val="auto"/>
          <w:sz w:val="28"/>
          <w:szCs w:val="28"/>
          <w:lang w:val="ky-KG"/>
        </w:rPr>
        <w:t>сыноолордун протоколу</w:t>
      </w:r>
      <w:r w:rsidRPr="001C29B3">
        <w:rPr>
          <w:rFonts w:ascii="Times New Roman" w:hAnsi="Times New Roman" w:cs="Times New Roman"/>
          <w:color w:val="auto"/>
          <w:sz w:val="28"/>
          <w:szCs w:val="28"/>
        </w:rPr>
        <w:t>).</w:t>
      </w:r>
      <w:r w:rsidRPr="001C29B3">
        <w:rPr>
          <w:rFonts w:ascii="Times New Roman" w:hAnsi="Times New Roman" w:cs="Times New Roman"/>
          <w:color w:val="auto"/>
          <w:sz w:val="28"/>
          <w:szCs w:val="28"/>
          <w:lang w:val="ky-KG"/>
        </w:rPr>
        <w:t xml:space="preserve"> Эгерде медициналык  буюмдун сапаты жана коопсуздугу жөнүндө документ чет тилде  жазылса, анда  анын мамлекеттик жана/же расмий тилге котормосу күбөлөндүрүү менен берилет; </w:t>
      </w:r>
    </w:p>
    <w:p w14:paraId="71DC964A" w14:textId="77777777" w:rsidR="00DC46AD" w:rsidRPr="001C29B3" w:rsidRDefault="00DC46AD" w:rsidP="001C29B3">
      <w:pPr>
        <w:pStyle w:val="a5"/>
        <w:tabs>
          <w:tab w:val="left" w:pos="0"/>
          <w:tab w:val="left" w:pos="851"/>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t xml:space="preserve">- медициналык буюмдардын өндүрүүчүнүн сапаттык менеджмент системасынын сертификаттарынын көчүрмөлөрү </w:t>
      </w:r>
      <w:r w:rsidRPr="001C29B3">
        <w:rPr>
          <w:rFonts w:ascii="Times New Roman" w:hAnsi="Times New Roman" w:cs="Times New Roman"/>
          <w:bCs/>
          <w:color w:val="auto"/>
          <w:sz w:val="28"/>
          <w:szCs w:val="28"/>
          <w:lang w:val="ky-KG"/>
        </w:rPr>
        <w:t>(ИСО 13485) (сертификаттын жарактуулук мөөнөтүндө бир жолу берилет)</w:t>
      </w:r>
      <w:r w:rsidRPr="001C29B3">
        <w:rPr>
          <w:rFonts w:ascii="Times New Roman" w:hAnsi="Times New Roman" w:cs="Times New Roman"/>
          <w:color w:val="auto"/>
          <w:sz w:val="28"/>
          <w:szCs w:val="28"/>
          <w:lang w:val="ky-KG"/>
        </w:rPr>
        <w:t xml:space="preserve">; </w:t>
      </w:r>
    </w:p>
    <w:p w14:paraId="367E7BC3" w14:textId="77777777" w:rsidR="00DC46AD" w:rsidRPr="001C29B3" w:rsidRDefault="00DC46AD" w:rsidP="001C29B3">
      <w:pPr>
        <w:pStyle w:val="a5"/>
        <w:tabs>
          <w:tab w:val="left" w:pos="0"/>
          <w:tab w:val="left" w:pos="851"/>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t>- өндүрүлгөн өлкөдө же башка өлкөлөрдө медициналык буюм катары  жүгүртүлөөрүн тастыктаган документтин көчүрмөсү (Кыргыз Республикасынын аймагында каттоосу жок алып келүүгө жана колдонууга уруксат берилген медициналык буюмдардын тизмесине киргизилген медициналык буюмдар үчүн).</w:t>
      </w:r>
    </w:p>
    <w:p w14:paraId="2D5EAA74" w14:textId="77777777" w:rsidR="00DC46AD" w:rsidRPr="001C29B3" w:rsidRDefault="00DC46AD" w:rsidP="001C29B3">
      <w:pPr>
        <w:pStyle w:val="a5"/>
        <w:tabs>
          <w:tab w:val="left" w:pos="0"/>
          <w:tab w:val="left" w:pos="851"/>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t>8. Ыйгарым укуктуу орган арызды кабыл алгандан кийин ушул тартиптин 7-пунктунда көрсөтүлгөн  документтердин толуктугун текшерет жана документтер толук эмес берилген учурда өтүнмөнү алган күндөн тартып  бир иш күндүн ичинде ал жөнүндө арыз ээсине билдирет.</w:t>
      </w:r>
    </w:p>
    <w:p w14:paraId="23BDE9FA" w14:textId="77777777" w:rsidR="00DC46AD" w:rsidRPr="001C29B3" w:rsidRDefault="00DC46AD" w:rsidP="001C29B3">
      <w:pPr>
        <w:pStyle w:val="a5"/>
        <w:tabs>
          <w:tab w:val="left" w:pos="0"/>
          <w:tab w:val="left" w:pos="851"/>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t xml:space="preserve">9. Арыз ээси укуктуу органга медициналык буюмдун сапатына баа жүргүзүүгө өтүнмө берүүдө туура маалыматты берүүгө  милдеттүү.  </w:t>
      </w:r>
    </w:p>
    <w:p w14:paraId="47C5DA63" w14:textId="77777777" w:rsidR="00DC46AD" w:rsidRPr="001C29B3" w:rsidRDefault="00DC46AD" w:rsidP="001C29B3">
      <w:pPr>
        <w:pStyle w:val="a5"/>
        <w:tabs>
          <w:tab w:val="left" w:pos="0"/>
          <w:tab w:val="left" w:pos="851"/>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t>10. Укуктуу орган арызды кабыл алган күндөн тартып  үч иш күндөн кечиктирбей медициналык буюмдардын партиясын арызда көрсөтүлгөн медициналык буюмдардын партиясына таандык экендигин (медициналык буюмдун аталышы, модификациясы,  саны, сериясы, жарактуулук мөөнөтү, медициналык буюмдун өндүрүүчүсү медициналык буюмдун сапатына жана коопсуздугуна баалоо жүргүзүүгө берилген арыздагы маалыматтарга жана товарды коштоочу документтерге туура  келишин) идентификациялайт.</w:t>
      </w:r>
    </w:p>
    <w:p w14:paraId="0C57D525" w14:textId="77777777" w:rsidR="00DC46AD" w:rsidRPr="001C29B3" w:rsidRDefault="00DC46AD" w:rsidP="001C29B3">
      <w:pPr>
        <w:pStyle w:val="a5"/>
        <w:tabs>
          <w:tab w:val="left" w:pos="0"/>
          <w:tab w:val="left" w:pos="426"/>
          <w:tab w:val="left" w:pos="567"/>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t>11. Медициналык буюмдардын партиясын идентификациялоодо төмөнкүлөр  да текшерилет:</w:t>
      </w:r>
    </w:p>
    <w:p w14:paraId="2098A35E" w14:textId="77777777" w:rsidR="00DC46AD" w:rsidRPr="001C29B3" w:rsidRDefault="00DC46AD" w:rsidP="001C29B3">
      <w:pPr>
        <w:pStyle w:val="a5"/>
        <w:tabs>
          <w:tab w:val="left" w:pos="0"/>
          <w:tab w:val="left" w:pos="426"/>
          <w:tab w:val="left" w:pos="567"/>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rPr>
        <w:t xml:space="preserve">- </w:t>
      </w:r>
      <w:r w:rsidRPr="001C29B3">
        <w:rPr>
          <w:rFonts w:ascii="Times New Roman" w:hAnsi="Times New Roman" w:cs="Times New Roman"/>
          <w:color w:val="auto"/>
          <w:sz w:val="28"/>
          <w:szCs w:val="28"/>
          <w:lang w:val="ky-KG"/>
        </w:rPr>
        <w:t>медициналык буюмдарды ташуу жана сактоо шарттары аткарылганы;</w:t>
      </w:r>
    </w:p>
    <w:p w14:paraId="1AC00619" w14:textId="77777777" w:rsidR="00DC46AD" w:rsidRPr="001C29B3" w:rsidRDefault="00DC46AD" w:rsidP="001C29B3">
      <w:pPr>
        <w:pStyle w:val="a5"/>
        <w:tabs>
          <w:tab w:val="left" w:pos="0"/>
          <w:tab w:val="left" w:pos="426"/>
          <w:tab w:val="left" w:pos="567"/>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lastRenderedPageBreak/>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t>- медициналык буюмдардын партиясынын упаковкалары бузулбаганы.</w:t>
      </w:r>
    </w:p>
    <w:p w14:paraId="53B6A25B" w14:textId="77777777" w:rsidR="00DC46AD" w:rsidRPr="001C29B3" w:rsidRDefault="00DC46AD" w:rsidP="001C29B3">
      <w:pPr>
        <w:pStyle w:val="a5"/>
        <w:tabs>
          <w:tab w:val="left" w:pos="0"/>
          <w:tab w:val="left" w:pos="426"/>
          <w:tab w:val="left" w:pos="567"/>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t>12. Медициналык буюмдарды сактоо шарттары сапат жана коопсуздук боюнча ченемдик документтин талаптарына ылайык болуусу керек.</w:t>
      </w:r>
    </w:p>
    <w:p w14:paraId="207F5C85" w14:textId="5DA4121D" w:rsidR="00DC46AD" w:rsidRPr="001C29B3" w:rsidRDefault="00DC46AD" w:rsidP="001C29B3">
      <w:pPr>
        <w:pStyle w:val="a5"/>
        <w:tabs>
          <w:tab w:val="left" w:pos="0"/>
          <w:tab w:val="left" w:pos="426"/>
          <w:tab w:val="left" w:pos="567"/>
        </w:tabs>
        <w:spacing w:after="0" w:line="240" w:lineRule="auto"/>
        <w:ind w:firstLine="284"/>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r>
      <w:r w:rsidRPr="001C29B3">
        <w:rPr>
          <w:rFonts w:ascii="Times New Roman" w:hAnsi="Times New Roman" w:cs="Times New Roman"/>
          <w:color w:val="auto"/>
          <w:sz w:val="28"/>
          <w:szCs w:val="28"/>
          <w:lang w:val="ky-KG"/>
        </w:rPr>
        <w:tab/>
        <w:t>13. Идентификациялоонун жыйынтыгы боюнча ыйгарым укуктуу орган медициналык буюмдардын партиясы идентификацияланганы жөнүндө ыйгарым укуктуу орган белгилеген форма боюнча акт</w:t>
      </w:r>
      <w:r w:rsidR="00EB19D1">
        <w:rPr>
          <w:rFonts w:ascii="Times New Roman" w:hAnsi="Times New Roman" w:cs="Times New Roman"/>
          <w:color w:val="auto"/>
          <w:sz w:val="28"/>
          <w:szCs w:val="28"/>
          <w:lang w:val="ky-KG"/>
        </w:rPr>
        <w:t>т</w:t>
      </w:r>
      <w:r w:rsidRPr="001C29B3">
        <w:rPr>
          <w:rFonts w:ascii="Times New Roman" w:hAnsi="Times New Roman" w:cs="Times New Roman"/>
          <w:color w:val="auto"/>
          <w:sz w:val="28"/>
          <w:szCs w:val="28"/>
          <w:lang w:val="ky-KG"/>
        </w:rPr>
        <w:t>ы түзөт.</w:t>
      </w:r>
    </w:p>
    <w:p w14:paraId="510D1D87" w14:textId="77777777" w:rsidR="00DC46AD" w:rsidRPr="001C29B3" w:rsidRDefault="00DC46AD" w:rsidP="001C29B3">
      <w:pPr>
        <w:spacing w:after="0" w:line="240" w:lineRule="auto"/>
        <w:ind w:firstLine="708"/>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14. Медициналык буюмдардын партиясын идентификациялоодо жүргүзүүдө ыйгарым укуктуу орган медициналык буюмдардын сапаты жана коопсуздугу боюнча ченемдик документте каралган  көрсөткүчтөр боюнча медициналык буюмдарды сыноо үчүн керектүү болгон санда контролдук үлгүлөрдү алат. Медициналык буюмдардын партиясын идентификациялоо жана үлгүлөрүн алуу арыз ээсинин катышуусунда дүң кампада, өндүрүүчүнүн даяр продукциялар кампасында  жүргүзүлөт. </w:t>
      </w:r>
    </w:p>
    <w:p w14:paraId="7F329B42" w14:textId="77777777" w:rsidR="00DC46AD" w:rsidRPr="001C29B3" w:rsidRDefault="00DC46AD" w:rsidP="001C29B3">
      <w:pPr>
        <w:spacing w:after="0" w:line="240" w:lineRule="auto"/>
        <w:ind w:firstLine="708"/>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15. Медициналык буюмдардын үлгүлөрүн алууда сапат жана коопсуздук боюнча  ченемдик документте каралган көрсөткүчтөр боюнча сыноо үчүн керектүү санда медициналык буюмдардын контролдук үлгүлөрү  алынат.</w:t>
      </w:r>
    </w:p>
    <w:p w14:paraId="537B1D4D" w14:textId="77777777" w:rsidR="00DC46AD" w:rsidRPr="001C29B3" w:rsidRDefault="00DC46AD" w:rsidP="001C29B3">
      <w:pPr>
        <w:spacing w:after="0" w:line="240" w:lineRule="auto"/>
        <w:ind w:firstLine="708"/>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16. Ыйгарым укуктуу органдын белгиси коюлган медициналык буюмдардын контролдук үлгүлөрү дүң кампада, өндүрүүчүнүн даяр продукциялар кампасында негизги продукциядан бөлөк, сапат жана коопсуздук боюнча ченемдик документтин талаптарына ылайык шартта алты ай бою сакталат, бул мөөнөт бүткөндөн кийин сатылууга тийиш. </w:t>
      </w:r>
    </w:p>
    <w:p w14:paraId="351FE339" w14:textId="77777777" w:rsidR="00DC46AD" w:rsidRPr="001C29B3" w:rsidRDefault="00DC46AD" w:rsidP="001C29B3">
      <w:pPr>
        <w:spacing w:after="0" w:line="240" w:lineRule="auto"/>
        <w:ind w:firstLine="708"/>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17. Сактоонун өзгөчө шартын талап кылган медициналык буюмдардын, ошондой эле жарактуулук мөөнөтү кыска (1 жылдан аз же бир жыл болгон) медициналык буюмдардын контролдук үлгүлөрү алынбайт. </w:t>
      </w:r>
    </w:p>
    <w:p w14:paraId="235CC9CA" w14:textId="77777777" w:rsidR="00DC46AD" w:rsidRPr="001C29B3" w:rsidRDefault="00DC46AD" w:rsidP="001C29B3">
      <w:pPr>
        <w:spacing w:after="0" w:line="240" w:lineRule="auto"/>
        <w:ind w:firstLine="708"/>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18. Медициналык буюмдардын үлгүлөрүн алуу ыйгарым укуктуу орган белгилеген форма боюнча, үлгүлөрдү алуу актысы менен эки нускада таризделет,  анын бирөөсү арыз ээсине берилет. </w:t>
      </w:r>
    </w:p>
    <w:p w14:paraId="39B61A2F" w14:textId="77777777" w:rsidR="00DC46AD" w:rsidRPr="001C29B3" w:rsidRDefault="00DC46AD" w:rsidP="001C29B3">
      <w:pPr>
        <w:pStyle w:val="a3"/>
        <w:tabs>
          <w:tab w:val="left" w:pos="851"/>
        </w:tabs>
        <w:autoSpaceDE w:val="0"/>
        <w:autoSpaceDN w:val="0"/>
        <w:spacing w:after="0" w:line="240" w:lineRule="auto"/>
        <w:ind w:left="0" w:firstLine="709"/>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19. Медициналык буюмдун сапатын жана коопсуздугун баалоо мезгилинде арыз ээси/өндүрүүчү медициналык буюмдардын партиясын чарбалык иш жүргүзгөн жердеги кампанын атайын бөлүнгөн зонасында (бөлмөсүндө) башка продукциядан бөлүп жайгаштырат.</w:t>
      </w:r>
    </w:p>
    <w:p w14:paraId="1A1741B6" w14:textId="77777777" w:rsidR="00DC46AD" w:rsidRPr="001C29B3" w:rsidRDefault="00DC46AD" w:rsidP="001C29B3">
      <w:pPr>
        <w:pStyle w:val="a3"/>
        <w:tabs>
          <w:tab w:val="left" w:pos="851"/>
        </w:tabs>
        <w:autoSpaceDE w:val="0"/>
        <w:autoSpaceDN w:val="0"/>
        <w:spacing w:after="0" w:line="240" w:lineRule="auto"/>
        <w:ind w:left="0" w:firstLine="709"/>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20. Берилген документтердеги маалыматтарга талдоо жүргүзүүдө ыйгарым укуктуу орган  медициналык буюмдун сапаты жана коопсуздугу жөнүндө документте көрсөтүлгөн маалыматтардын сапат жана коопсуздук боюнча ченемдик документте айтылган маалыматтарга ылайыктыгын текшерет.</w:t>
      </w:r>
    </w:p>
    <w:p w14:paraId="0940A548" w14:textId="77777777" w:rsidR="00DC46AD" w:rsidRPr="001C29B3" w:rsidRDefault="00DC46AD" w:rsidP="001C29B3">
      <w:pPr>
        <w:pStyle w:val="a3"/>
        <w:tabs>
          <w:tab w:val="left" w:pos="851"/>
        </w:tabs>
        <w:autoSpaceDE w:val="0"/>
        <w:autoSpaceDN w:val="0"/>
        <w:spacing w:after="0" w:line="240" w:lineRule="auto"/>
        <w:ind w:left="0" w:firstLine="709"/>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21. Ыйгарым укуктуу орган арызды алган күндөн тартып беш иш күнгө чейинки мөөнөттө медициналык буюмдардын алынган үлгүлөрүнүн упаковкасы, маркаланышы медициналык буюмдарды мамлекеттик каттоодо макулдашылган сапат жана коопсуздук боюнча ченемдик документтердин талаптарына ылайыктыгына баалоо жүргүзөт.</w:t>
      </w:r>
    </w:p>
    <w:p w14:paraId="10117D8C" w14:textId="77777777" w:rsidR="00DC46AD" w:rsidRPr="001C29B3" w:rsidRDefault="00DC46AD" w:rsidP="001C29B3">
      <w:pPr>
        <w:pStyle w:val="a3"/>
        <w:tabs>
          <w:tab w:val="left" w:pos="851"/>
        </w:tabs>
        <w:autoSpaceDE w:val="0"/>
        <w:autoSpaceDN w:val="0"/>
        <w:spacing w:after="0" w:line="240" w:lineRule="auto"/>
        <w:ind w:left="0" w:firstLine="709"/>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lastRenderedPageBreak/>
        <w:t xml:space="preserve">22. Суроолор жана берилген документтер менен медициналык буюмдардын үлгүлөрүнүн ортосунда айырмалар болгон учурда ыйгарым укуктуу орган арыз ээсине/өндүрүүчүгө  суроо-талап жиберет. </w:t>
      </w:r>
    </w:p>
    <w:p w14:paraId="0A0A14CB" w14:textId="77777777" w:rsidR="00DC46AD" w:rsidRPr="001C29B3" w:rsidRDefault="00DC46AD" w:rsidP="001C29B3">
      <w:pPr>
        <w:pStyle w:val="a3"/>
        <w:tabs>
          <w:tab w:val="left" w:pos="851"/>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Арыз ээсинин/өндүрүүчүнүн ыйгарым укуктуу органдын суроо-талабына жооп даярдоого жана берүүгө кетирген убакыты медициналык буюмдун сапатына жана коопсуздугуна баалоо жүргүзүү мөөнөтүнө кирбейт.</w:t>
      </w:r>
    </w:p>
    <w:p w14:paraId="3FCC5450" w14:textId="77777777" w:rsidR="00DC46AD" w:rsidRPr="001C29B3" w:rsidRDefault="00DC46AD" w:rsidP="001C29B3">
      <w:pPr>
        <w:pStyle w:val="a3"/>
        <w:tabs>
          <w:tab w:val="left" w:pos="851"/>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23. Суроо-талап жиберилген күндөн тартып он беш иш күндүн ичинде арыз ээсинен жооп алынбаган учурда ыйгарым укуктуу орган медициналык буюмдун сапатына жана коопсуздугуна баалоо жүргүзүүдөн баш тартуу жөнүндө чечим кабыл алат.</w:t>
      </w:r>
    </w:p>
    <w:p w14:paraId="1CCB4D1E" w14:textId="77777777" w:rsidR="00DC46AD" w:rsidRPr="001C29B3" w:rsidRDefault="00DC46AD" w:rsidP="001C29B3">
      <w:pPr>
        <w:pStyle w:val="a3"/>
        <w:tabs>
          <w:tab w:val="left" w:pos="851"/>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24. Медициналык буюмдарга сыноолор аккредитацияланган сыноо лабораторияларында  жүргүзүлөт. Медициналык буюмдарга сыноолор жыйырма иш күнгө чейинки мөөнөттө жүргүзүлөт.</w:t>
      </w:r>
    </w:p>
    <w:p w14:paraId="3E5A3963" w14:textId="77777777" w:rsidR="00DC46AD" w:rsidRPr="001C29B3" w:rsidRDefault="00DC46AD" w:rsidP="001C29B3">
      <w:pPr>
        <w:tabs>
          <w:tab w:val="left" w:pos="0"/>
          <w:tab w:val="left" w:pos="142"/>
          <w:tab w:val="left" w:pos="851"/>
        </w:tabs>
        <w:spacing w:after="0" w:line="240" w:lineRule="auto"/>
        <w:ind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25. Медициналык буюмга сыноолорду өткөрүү үчүн көрсөткүчтөрдүн тизмеси сапат жана коопсуздук боюнча ченемдик документтердеги көрсөткүчтөрдүн негизинде аныкталат.</w:t>
      </w:r>
    </w:p>
    <w:p w14:paraId="26585B5D" w14:textId="77777777" w:rsidR="00DC46AD" w:rsidRPr="001C29B3" w:rsidRDefault="00DC46AD" w:rsidP="001C29B3">
      <w:pPr>
        <w:pStyle w:val="a3"/>
        <w:tabs>
          <w:tab w:val="left" w:pos="851"/>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26. Сапатын жана коопсуздугун баалоого бир аталыштагы медициналык буюмдардын үчтөн ашык сериясы же бир медициналык буюмдун ар кандай модификациялары бир убакытта келип түшкөн учурда медициналык буюмдун бир сериясына (бир модификациясына) сыноо тандалмалуу жүргүзүлөт. Натыйжасы оң болгондо, калган сериялардын (миодификациялардын) сапатына жана коопсуздугуна баалоо упаковкасындагы жана маркасындагы көрсөткүчтөрү боюнча өткөрүлөт. </w:t>
      </w:r>
    </w:p>
    <w:p w14:paraId="26B5D4CE" w14:textId="77777777" w:rsidR="00DC46AD" w:rsidRPr="001C29B3" w:rsidRDefault="00DC46AD" w:rsidP="001C29B3">
      <w:pPr>
        <w:pStyle w:val="a3"/>
        <w:tabs>
          <w:tab w:val="left" w:pos="851"/>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Мында, медициналык буюмдун сапаты жана коопсуздугу жөнүндө корутундуну ыйгарым укуктуу орган медициналык буюмдун келген бүткүл сериясына (модификациясына) берет. </w:t>
      </w:r>
    </w:p>
    <w:p w14:paraId="28B1AA65" w14:textId="77777777" w:rsidR="00DC46AD" w:rsidRPr="001C29B3" w:rsidRDefault="00DC46AD" w:rsidP="001C29B3">
      <w:pPr>
        <w:pStyle w:val="a3"/>
        <w:tabs>
          <w:tab w:val="left" w:pos="851"/>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27. Эгер бир эле сериядагы медициналык буюмдун мурунку келишине сыноо протоколу түзүлгөн күндөн тартып алты ай өтө элек болсо ошол эле сериядагы медициналык буюмдун келишине сыноо жүргүзүлбөйт.  </w:t>
      </w:r>
    </w:p>
    <w:p w14:paraId="42E2AA13" w14:textId="77777777" w:rsidR="00DC46AD" w:rsidRPr="001C29B3" w:rsidRDefault="00DC46AD" w:rsidP="001C29B3">
      <w:pPr>
        <w:pStyle w:val="a3"/>
        <w:tabs>
          <w:tab w:val="left" w:pos="851"/>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28. Алып келүү кыйындыгына жана ташуунун өзгөчө шарттарына, атайын жабдуулардын жана көмөкчү каражаттардын, медициналык буюмдардын үлгүлөрүнүн жоктугуна байланыштуу сыноолорду өткөрүү мүмкүн болбогондо ыйгарым укуктуу орган сапатты жана коопсуздукту баалоо боюнча сыноолорду өндүрүү процессинде жүргүзүлгөн сыноолор менен айкалыштыруу жөнүндө чечим кабыл алат.</w:t>
      </w:r>
    </w:p>
    <w:p w14:paraId="0CA37C63" w14:textId="77777777" w:rsidR="00DC46AD" w:rsidRPr="001C29B3" w:rsidRDefault="00DC46AD" w:rsidP="001C29B3">
      <w:pPr>
        <w:pStyle w:val="a3"/>
        <w:tabs>
          <w:tab w:val="left" w:pos="851"/>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Сапатты жана коопсуздукту баалоодо, эгерде акыркы сыноо жүргүзүлгөн убактан бери үч жылдык мөөнөт өтө элек болсо, биргелешкен сыноолордун протоколдору пайдаланылат.  </w:t>
      </w:r>
    </w:p>
    <w:p w14:paraId="76E7A180" w14:textId="77777777" w:rsidR="00DC46AD" w:rsidRPr="001C29B3" w:rsidRDefault="00DC46AD" w:rsidP="001C29B3">
      <w:pPr>
        <w:pStyle w:val="a3"/>
        <w:tabs>
          <w:tab w:val="left" w:pos="851"/>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29. Өндүрүүчүлөрдөн же расмий дистрибьюторлордон түздөн-түз алынып келүүчү медициналык буюмдар, төмөнкү документтердин бири болсо сыноого жатпайт: </w:t>
      </w:r>
    </w:p>
    <w:p w14:paraId="2F2BACE7" w14:textId="77777777" w:rsidR="00DC46AD" w:rsidRPr="001C29B3" w:rsidRDefault="00DC46AD" w:rsidP="001C29B3">
      <w:pPr>
        <w:tabs>
          <w:tab w:val="left" w:pos="0"/>
          <w:tab w:val="left" w:pos="142"/>
          <w:tab w:val="left" w:pos="851"/>
        </w:tabs>
        <w:spacing w:after="0" w:line="240" w:lineRule="auto"/>
        <w:ind w:firstLine="284"/>
        <w:jc w:val="both"/>
        <w:rPr>
          <w:rFonts w:ascii="Times New Roman" w:hAnsi="Times New Roman" w:cs="Times New Roman"/>
          <w:sz w:val="28"/>
          <w:szCs w:val="28"/>
        </w:rPr>
      </w:pPr>
      <w:r w:rsidRPr="001C29B3">
        <w:rPr>
          <w:rFonts w:ascii="Times New Roman" w:hAnsi="Times New Roman" w:cs="Times New Roman"/>
          <w:sz w:val="28"/>
          <w:szCs w:val="28"/>
          <w:lang w:val="ky-KG"/>
        </w:rPr>
        <w:tab/>
        <w:t>-</w:t>
      </w:r>
      <w:r w:rsidRPr="001C29B3">
        <w:rPr>
          <w:rFonts w:ascii="Times New Roman" w:hAnsi="Times New Roman" w:cs="Times New Roman"/>
          <w:sz w:val="28"/>
          <w:szCs w:val="28"/>
        </w:rPr>
        <w:t xml:space="preserve"> </w:t>
      </w:r>
      <w:r w:rsidRPr="001C29B3">
        <w:rPr>
          <w:rFonts w:ascii="Times New Roman" w:hAnsi="Times New Roman" w:cs="Times New Roman"/>
          <w:sz w:val="28"/>
          <w:szCs w:val="28"/>
          <w:lang w:val="ky-KG"/>
        </w:rPr>
        <w:t xml:space="preserve">сапат менеджментинин системасынын сертификаты </w:t>
      </w:r>
      <w:r w:rsidRPr="001C29B3">
        <w:rPr>
          <w:rFonts w:ascii="Times New Roman" w:hAnsi="Times New Roman" w:cs="Times New Roman"/>
          <w:sz w:val="28"/>
          <w:szCs w:val="28"/>
        </w:rPr>
        <w:t>(ИСО 13485);</w:t>
      </w:r>
    </w:p>
    <w:p w14:paraId="3994E812" w14:textId="77777777" w:rsidR="00DC46AD" w:rsidRPr="001C29B3" w:rsidRDefault="00DC46AD" w:rsidP="001C29B3">
      <w:pPr>
        <w:tabs>
          <w:tab w:val="left" w:pos="0"/>
          <w:tab w:val="left" w:pos="142"/>
          <w:tab w:val="left" w:pos="851"/>
        </w:tabs>
        <w:spacing w:after="0" w:line="240" w:lineRule="auto"/>
        <w:ind w:firstLine="284"/>
        <w:jc w:val="both"/>
        <w:rPr>
          <w:rFonts w:ascii="Times New Roman" w:hAnsi="Times New Roman" w:cs="Times New Roman"/>
          <w:sz w:val="28"/>
          <w:szCs w:val="28"/>
          <w:lang w:val="ky-KG"/>
        </w:rPr>
      </w:pPr>
      <w:r w:rsidRPr="001C29B3">
        <w:rPr>
          <w:rFonts w:ascii="Times New Roman" w:hAnsi="Times New Roman" w:cs="Times New Roman"/>
          <w:sz w:val="28"/>
          <w:szCs w:val="28"/>
        </w:rPr>
        <w:lastRenderedPageBreak/>
        <w:tab/>
      </w:r>
      <w:r w:rsidRPr="001C29B3">
        <w:rPr>
          <w:rFonts w:ascii="Times New Roman" w:hAnsi="Times New Roman" w:cs="Times New Roman"/>
          <w:sz w:val="28"/>
          <w:szCs w:val="28"/>
          <w:lang w:val="ky-KG"/>
        </w:rPr>
        <w:t>-</w:t>
      </w:r>
      <w:r w:rsidRPr="001C29B3">
        <w:rPr>
          <w:rFonts w:ascii="Times New Roman" w:hAnsi="Times New Roman" w:cs="Times New Roman"/>
          <w:sz w:val="28"/>
          <w:szCs w:val="28"/>
        </w:rPr>
        <w:t xml:space="preserve"> </w:t>
      </w:r>
      <w:r w:rsidRPr="001C29B3">
        <w:rPr>
          <w:rFonts w:ascii="Times New Roman" w:hAnsi="Times New Roman" w:cs="Times New Roman"/>
          <w:sz w:val="28"/>
          <w:szCs w:val="28"/>
          <w:lang w:val="ky-KG"/>
        </w:rPr>
        <w:t>өндүрүштү инспекциялоо актысы жана медициналык буюмду рынокто жүгүртүүдө акыркы эки жылда ага карата рекламациялар болбосо.</w:t>
      </w:r>
    </w:p>
    <w:p w14:paraId="2097BF53" w14:textId="77777777" w:rsidR="00DC46AD" w:rsidRPr="001C29B3" w:rsidRDefault="00DC46AD" w:rsidP="001C29B3">
      <w:pPr>
        <w:tabs>
          <w:tab w:val="left" w:pos="0"/>
          <w:tab w:val="left" w:pos="142"/>
          <w:tab w:val="left" w:pos="851"/>
        </w:tabs>
        <w:spacing w:after="0" w:line="240" w:lineRule="auto"/>
        <w:ind w:firstLine="851"/>
        <w:jc w:val="both"/>
        <w:rPr>
          <w:rFonts w:ascii="Times New Roman" w:hAnsi="Times New Roman" w:cs="Times New Roman"/>
          <w:bCs/>
          <w:iCs/>
          <w:sz w:val="28"/>
          <w:szCs w:val="28"/>
          <w:lang w:val="ky-KG"/>
        </w:rPr>
      </w:pPr>
      <w:r w:rsidRPr="001C29B3">
        <w:rPr>
          <w:rFonts w:ascii="Times New Roman" w:hAnsi="Times New Roman" w:cs="Times New Roman"/>
          <w:sz w:val="28"/>
          <w:szCs w:val="28"/>
          <w:lang w:val="ky-KG"/>
        </w:rPr>
        <w:t>30.</w:t>
      </w:r>
      <w:r w:rsidRPr="001C29B3">
        <w:rPr>
          <w:rFonts w:ascii="Times New Roman" w:hAnsi="Times New Roman" w:cs="Times New Roman"/>
          <w:bCs/>
          <w:iCs/>
          <w:sz w:val="28"/>
          <w:szCs w:val="28"/>
          <w:lang w:val="ky-KG"/>
        </w:rPr>
        <w:t xml:space="preserve"> Медициналык буюмдардын партиясы аз болсо сыноо жүргүзүлбөйт. Аз партия деп эсептелген медициналык буюмдардын көлөмүн </w:t>
      </w:r>
      <w:r w:rsidRPr="001C29B3">
        <w:rPr>
          <w:rFonts w:ascii="Times New Roman" w:hAnsi="Times New Roman" w:cs="Times New Roman"/>
          <w:sz w:val="28"/>
          <w:szCs w:val="28"/>
          <w:lang w:val="ky-KG"/>
        </w:rPr>
        <w:t>ыйгарым</w:t>
      </w:r>
      <w:r w:rsidRPr="001C29B3">
        <w:rPr>
          <w:rFonts w:ascii="Times New Roman" w:hAnsi="Times New Roman" w:cs="Times New Roman"/>
          <w:bCs/>
          <w:iCs/>
          <w:sz w:val="28"/>
          <w:szCs w:val="28"/>
          <w:lang w:val="ky-KG"/>
        </w:rPr>
        <w:t xml:space="preserve"> укуктуу орган аныктайт.</w:t>
      </w:r>
    </w:p>
    <w:p w14:paraId="7893A33F" w14:textId="77777777" w:rsidR="00DC46AD" w:rsidRPr="001C29B3" w:rsidRDefault="00DC46AD" w:rsidP="001C29B3">
      <w:pPr>
        <w:tabs>
          <w:tab w:val="left" w:pos="0"/>
          <w:tab w:val="left" w:pos="568"/>
          <w:tab w:val="left" w:pos="851"/>
        </w:tabs>
        <w:spacing w:after="0" w:line="240" w:lineRule="auto"/>
        <w:ind w:firstLine="851"/>
        <w:jc w:val="both"/>
        <w:rPr>
          <w:rFonts w:ascii="Times New Roman" w:hAnsi="Times New Roman" w:cs="Times New Roman"/>
          <w:sz w:val="28"/>
          <w:szCs w:val="28"/>
          <w:lang w:val="ky-KG"/>
        </w:rPr>
      </w:pPr>
      <w:r w:rsidRPr="001C29B3">
        <w:rPr>
          <w:rFonts w:ascii="Times New Roman" w:hAnsi="Times New Roman" w:cs="Times New Roman"/>
          <w:bCs/>
          <w:iCs/>
          <w:sz w:val="28"/>
          <w:szCs w:val="28"/>
          <w:lang w:val="ky-KG"/>
        </w:rPr>
        <w:t xml:space="preserve">31. </w:t>
      </w:r>
      <w:r w:rsidRPr="001C29B3">
        <w:rPr>
          <w:rFonts w:ascii="Times New Roman" w:hAnsi="Times New Roman" w:cs="Times New Roman"/>
          <w:sz w:val="28"/>
          <w:szCs w:val="28"/>
          <w:lang w:val="ky-KG"/>
        </w:rPr>
        <w:t xml:space="preserve">Ыйгарым укуктуу орган арыз менен берилген документтерди талдоонун, медициналык буюмдардын партиясын  идентификациялоонун, медициналык буюмдардын үлгүлөрүн баалоонун, медициналык буюмдардын үлгүлөрүн лабораториялык сыноолордун жыйынтыктары боюнча ыйгарым укуктуу орган бекиткен формада  медициналык буюмдун сапатын жана коопсуздугун баалоонун  актысын түзөт.  </w:t>
      </w:r>
    </w:p>
    <w:p w14:paraId="6CBDA5B0" w14:textId="77777777" w:rsidR="001C29B3" w:rsidRDefault="00DC46AD" w:rsidP="001C29B3">
      <w:pPr>
        <w:tabs>
          <w:tab w:val="left" w:pos="0"/>
          <w:tab w:val="left" w:pos="567"/>
          <w:tab w:val="left" w:pos="851"/>
        </w:tabs>
        <w:spacing w:after="0" w:line="240" w:lineRule="auto"/>
        <w:ind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32. Ыйгарым укуктуу орган медициналык буюмдун сапаты жана коопсуздугу жөнүндө ыйгарым укуктуу органдын медициналык буюмдун сапатына жана коопсуздугуна баалоо жүргүзгөн жооптуу адамдарынын колу коюлган корутундуну арыз ээси сапатка жана коопсуздукка баалоо жүргүзгөндүк үчүн Кыргыз Республикасынын Өкмөтү бекиткен өлчөмдө акы төлөгөндөн кийин, медициналык буюмдун сапатын жана коопсуздугун баалоо актысынын оң жыйынтыгынын негизинде берет.</w:t>
      </w:r>
    </w:p>
    <w:p w14:paraId="5517C8B0" w14:textId="77777777" w:rsidR="001C29B3" w:rsidRDefault="00DC46AD" w:rsidP="001C29B3">
      <w:pPr>
        <w:tabs>
          <w:tab w:val="left" w:pos="0"/>
          <w:tab w:val="left" w:pos="567"/>
          <w:tab w:val="left" w:pos="851"/>
        </w:tabs>
        <w:spacing w:after="0" w:line="240" w:lineRule="auto"/>
        <w:ind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33. Сапаты жана коопсуздугу жөнүндө корутунду конкреттүү медициналык буюмга же бир өндүрүүчү тарабынан жасалган, медициналык буюмдун бир тобуна кирген, сапат жана коопсуздук боюнча ченемдик документтин көрсөткүчтөрү боюнча баалоо жүргүзүлгөн медициналык буюмдарга таризделет. </w:t>
      </w:r>
    </w:p>
    <w:p w14:paraId="60CF5233" w14:textId="0C7AE9B9" w:rsidR="00DC46AD" w:rsidRPr="001C29B3" w:rsidRDefault="00DC46AD" w:rsidP="001C29B3">
      <w:pPr>
        <w:tabs>
          <w:tab w:val="left" w:pos="0"/>
          <w:tab w:val="left" w:pos="567"/>
          <w:tab w:val="left" w:pos="851"/>
        </w:tabs>
        <w:spacing w:after="0" w:line="240" w:lineRule="auto"/>
        <w:ind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xml:space="preserve">34. Медициналык буюмдун сапаты жана коопсуздугу жөнүндө корутунду жана ага тиркеме ыйгарым укуктуу орган тарабынан ушул Тартиптин 2 жана 3-тиркемелерине ылайык формалар боюнча берилет. </w:t>
      </w:r>
    </w:p>
    <w:p w14:paraId="0C915E19" w14:textId="77777777" w:rsidR="00DC46AD" w:rsidRPr="001C29B3" w:rsidRDefault="00DC46AD" w:rsidP="001C29B3">
      <w:pPr>
        <w:pStyle w:val="a5"/>
        <w:tabs>
          <w:tab w:val="left" w:pos="0"/>
          <w:tab w:val="left" w:pos="568"/>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 xml:space="preserve">35. “Баяндама”, “Упаковка”, “Маркалоо” көрсөткүчтөрү боюнча, медициналык буюмдун сапатына жана коопсуздугуна таасир этпеген шайкеш келбегендиктер аныкталса, ыйгарым укуктуу орган өндүрүүчү негиздеме берген шартта медициналык буюмдун сапаты жана коопсуздугу жөнүндө корутундуну берүү тууралуу чечим кабыл алат. </w:t>
      </w:r>
    </w:p>
    <w:p w14:paraId="3FD3AA51" w14:textId="77777777" w:rsidR="00DC46AD" w:rsidRPr="001C29B3" w:rsidRDefault="00DC46AD" w:rsidP="001C29B3">
      <w:pPr>
        <w:pStyle w:val="a5"/>
        <w:tabs>
          <w:tab w:val="left" w:pos="0"/>
          <w:tab w:val="left" w:pos="851"/>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36. Арыз ээсинин кайрылуусу боюнча ыйгарым укуктуу орган медициналык буюмдун сапаты жана коопсуздугу жөнүндө корутунду менен кошо сыноолордун протоколунун көчүрмөсүн берет.</w:t>
      </w:r>
    </w:p>
    <w:p w14:paraId="3639B8F9" w14:textId="74F83CFB" w:rsidR="00DC46AD" w:rsidRPr="001C29B3" w:rsidRDefault="00DC46AD" w:rsidP="001C29B3">
      <w:pPr>
        <w:pStyle w:val="a5"/>
        <w:tabs>
          <w:tab w:val="left" w:pos="0"/>
          <w:tab w:val="left" w:pos="709"/>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37. Медициналык буюмдун сапаты жана коопсуздугу жөнүндө корутунду медициналык буюмду эксплуатациялоо мөөнөтү бүткөнгө чейин жарактуу болот. Эгерде медициналык буюм</w:t>
      </w:r>
      <w:r w:rsidR="005650C3">
        <w:rPr>
          <w:rFonts w:ascii="Times New Roman" w:hAnsi="Times New Roman" w:cs="Times New Roman"/>
          <w:color w:val="auto"/>
          <w:sz w:val="28"/>
          <w:szCs w:val="28"/>
          <w:lang w:val="ky-KG"/>
        </w:rPr>
        <w:t>ду эксплуатациялоо мөөнөтү чект</w:t>
      </w:r>
      <w:r w:rsidRPr="001C29B3">
        <w:rPr>
          <w:rFonts w:ascii="Times New Roman" w:hAnsi="Times New Roman" w:cs="Times New Roman"/>
          <w:color w:val="auto"/>
          <w:sz w:val="28"/>
          <w:szCs w:val="28"/>
          <w:lang w:val="ky-KG"/>
        </w:rPr>
        <w:t xml:space="preserve">елбесе, сапаты жана коопсуздугу жөнүндө корутунду беш жыл мөөнөт менен берилет. </w:t>
      </w:r>
    </w:p>
    <w:p w14:paraId="5F79F03D" w14:textId="77777777" w:rsidR="00DC46AD" w:rsidRPr="001C29B3" w:rsidRDefault="00DC46AD" w:rsidP="001C29B3">
      <w:pPr>
        <w:pStyle w:val="a3"/>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38. Медициналык буюмдун сапатын жана коопсуздугун баалоо жол-жоболорун жүргүзүүнүн мөөнөтү медициналык буюмдун сапатына жана коопсуздугуна баалоо жүргүзүү жөнүндө арыз алынган күндөн тартып он иш күндөн ашпоосу керек.</w:t>
      </w:r>
    </w:p>
    <w:p w14:paraId="64022E72" w14:textId="77777777" w:rsidR="00DC46AD" w:rsidRPr="001C29B3" w:rsidRDefault="00DC46AD" w:rsidP="001C29B3">
      <w:pPr>
        <w:pStyle w:val="a5"/>
        <w:tabs>
          <w:tab w:val="left" w:pos="709"/>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lastRenderedPageBreak/>
        <w:t xml:space="preserve">39. Арыз ээсинин талабы боюнча ыйгарым укуктуу орган сапат жана коопсуздук жөнүндө корутундунун көчүрмөсүн бир иш күндүн ичинде, сапат жана коопсуздук жөнүндө корутундунун көчүрмөсүнүн бланкында берет жана ыйгарым укуктуу органдын мөөрү менен күбөлөндүрүлөт. Сапат жөнүндө корутундуга тиркемелер болгондо, алардын көчүрмөлөрү да сапат жана коопсуздук жөнүндө корутундунун көчүрмөсүнүн бланктарында берилет. </w:t>
      </w:r>
    </w:p>
    <w:p w14:paraId="42BCC6E5" w14:textId="77777777" w:rsidR="00DC46AD" w:rsidRPr="001C29B3" w:rsidRDefault="00DC46AD" w:rsidP="001C29B3">
      <w:pPr>
        <w:pStyle w:val="a3"/>
        <w:tabs>
          <w:tab w:val="left" w:pos="993"/>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40. Медициналык буюмдун сапаты жөнүндө корутундунун бланкы  жана ага тиркеме төрттөн кем эмес коргоо даражалары деңгээли жана типографиялык номери (бланктын катар номери) бар тыкыр отчеттуулуктагы бланктар болуп эсептелет. Ыйгарым укуктуу орган  сапат жана коопсуздук жөнүндө корутундунун бланктарынын жана ага тиркемелердин эсебин жүргүзөт.</w:t>
      </w:r>
    </w:p>
    <w:p w14:paraId="5F272637" w14:textId="77777777" w:rsidR="00DC46AD" w:rsidRPr="001C29B3" w:rsidRDefault="00DC46AD" w:rsidP="001C29B3">
      <w:pPr>
        <w:pStyle w:val="a5"/>
        <w:tabs>
          <w:tab w:val="left" w:pos="709"/>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41. Медициналык буюмдун сапаты жана коопсуздугу жөнүндө корутундуну жоготуп алганда арыз ээси жалпыга маалымдоо каражаттарына тиешелүү кулактандыруунун жарыяланышын камсыз кылат.</w:t>
      </w:r>
    </w:p>
    <w:p w14:paraId="7BF202D0" w14:textId="77777777" w:rsidR="00DC46AD" w:rsidRPr="001C29B3" w:rsidRDefault="00DC46AD" w:rsidP="001C29B3">
      <w:pPr>
        <w:pStyle w:val="a3"/>
        <w:tabs>
          <w:tab w:val="left" w:pos="993"/>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42. Ыйгарым укуктуу орган медициналык буюмдун сапаты жөнүндө корутундунун дубликатын арыз ээсине эки иш күнгө чейинки мөөнөттө, анын арызынын жана жалпыга маалымдоо каражаттарына тиешелүү кулактандыруунун жарыяланганын далилдөөчү маалыматтардын негизинде берет.</w:t>
      </w:r>
    </w:p>
    <w:p w14:paraId="0E62E8EA" w14:textId="77777777" w:rsidR="00DC46AD" w:rsidRPr="001C29B3" w:rsidRDefault="00DC46AD" w:rsidP="001C29B3">
      <w:pPr>
        <w:pStyle w:val="a3"/>
        <w:tabs>
          <w:tab w:val="left" w:pos="993"/>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43. Медициналык буюмдун сапаты жана коопсуздугу жөнүндө корутундунун дубликаты сапат жана коопсуздук жөнүндө корутундунун бланкында жаңы номер менен, дубликаттын берилген күнү көрсөтүлүп, “Дубликат” деген белги коюлуп таризделет.</w:t>
      </w:r>
    </w:p>
    <w:p w14:paraId="038E1C86" w14:textId="77777777" w:rsidR="00DC46AD" w:rsidRPr="001C29B3" w:rsidRDefault="00DC46AD" w:rsidP="001C29B3">
      <w:pPr>
        <w:pStyle w:val="a3"/>
        <w:tabs>
          <w:tab w:val="left" w:pos="993"/>
        </w:tabs>
        <w:autoSpaceDE w:val="0"/>
        <w:autoSpaceDN w:val="0"/>
        <w:spacing w:after="0" w:line="240" w:lineRule="auto"/>
        <w:ind w:left="0"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44. Сапатын жана коопсуздугун баалоо жол-жоболору жүргүзүлүп жаткан медициналык буюмдарды медициналык буюмдун сапаты жана коопсуздугу жөнүндө корутундусун алганга чейин сатууга жана пайдаланууга тыюу салынат.</w:t>
      </w:r>
    </w:p>
    <w:p w14:paraId="7DE8E70A" w14:textId="77777777" w:rsidR="00DC46AD" w:rsidRPr="001C29B3" w:rsidRDefault="00DC46AD" w:rsidP="001C29B3">
      <w:pPr>
        <w:pStyle w:val="a5"/>
        <w:tabs>
          <w:tab w:val="left" w:pos="851"/>
        </w:tabs>
        <w:spacing w:after="0" w:line="240" w:lineRule="auto"/>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t>45. Ыйгарым укуктуу орган сапат жана коопсуздук жөнүндө берилген корутундулардын реестрин электрондук түрдө түзөт жана жүргүзөт, ошондой эле алардын сакталышын камсыздайт.</w:t>
      </w:r>
    </w:p>
    <w:p w14:paraId="6AF46AD5" w14:textId="77777777" w:rsidR="00DC46AD" w:rsidRPr="001C29B3" w:rsidRDefault="00DC46AD" w:rsidP="001C29B3">
      <w:pPr>
        <w:autoSpaceDE w:val="0"/>
        <w:autoSpaceDN w:val="0"/>
        <w:spacing w:after="0" w:line="240" w:lineRule="auto"/>
        <w:rPr>
          <w:rFonts w:ascii="Times New Roman" w:hAnsi="Times New Roman" w:cs="Times New Roman"/>
          <w:b/>
          <w:sz w:val="28"/>
          <w:szCs w:val="28"/>
          <w:lang w:val="ky-KG"/>
        </w:rPr>
      </w:pPr>
    </w:p>
    <w:p w14:paraId="3DB3657D" w14:textId="77777777" w:rsidR="00DC46AD" w:rsidRPr="001C29B3" w:rsidRDefault="00DC46AD" w:rsidP="001C29B3">
      <w:pPr>
        <w:autoSpaceDE w:val="0"/>
        <w:autoSpaceDN w:val="0"/>
        <w:spacing w:after="0" w:line="240" w:lineRule="auto"/>
        <w:jc w:val="center"/>
        <w:rPr>
          <w:rFonts w:ascii="Times New Roman" w:hAnsi="Times New Roman" w:cs="Times New Roman"/>
          <w:b/>
          <w:sz w:val="28"/>
          <w:szCs w:val="28"/>
          <w:lang w:val="ky-KG"/>
        </w:rPr>
      </w:pPr>
      <w:r w:rsidRPr="001C29B3">
        <w:rPr>
          <w:rFonts w:ascii="Times New Roman" w:hAnsi="Times New Roman" w:cs="Times New Roman"/>
          <w:b/>
          <w:sz w:val="28"/>
          <w:szCs w:val="28"/>
          <w:lang w:val="ky-KG"/>
        </w:rPr>
        <w:t xml:space="preserve">3-глава. Медициналык буюмдун сапаты жана коопсуздугу                     жөнүндө корутунду берүүдөн баш тартууга негиздер  </w:t>
      </w:r>
    </w:p>
    <w:p w14:paraId="26494CD8" w14:textId="77777777" w:rsidR="00DC46AD" w:rsidRPr="001C29B3" w:rsidRDefault="00DC46AD" w:rsidP="001C29B3">
      <w:pPr>
        <w:tabs>
          <w:tab w:val="left" w:pos="0"/>
          <w:tab w:val="left" w:pos="1134"/>
        </w:tabs>
        <w:autoSpaceDE w:val="0"/>
        <w:autoSpaceDN w:val="0"/>
        <w:spacing w:after="0" w:line="240" w:lineRule="auto"/>
        <w:jc w:val="both"/>
        <w:rPr>
          <w:rFonts w:ascii="Times New Roman" w:hAnsi="Times New Roman" w:cs="Times New Roman"/>
          <w:sz w:val="28"/>
          <w:szCs w:val="28"/>
          <w:lang w:val="ky-KG"/>
        </w:rPr>
      </w:pPr>
    </w:p>
    <w:p w14:paraId="6515CB8A" w14:textId="77777777" w:rsidR="00DC46AD" w:rsidRPr="001C29B3" w:rsidRDefault="00DC46AD" w:rsidP="001C29B3">
      <w:pPr>
        <w:tabs>
          <w:tab w:val="left" w:pos="0"/>
          <w:tab w:val="left" w:pos="851"/>
        </w:tabs>
        <w:spacing w:after="0" w:line="240" w:lineRule="auto"/>
        <w:ind w:firstLine="284"/>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ab/>
        <w:t>46. Ыйгарым укуктуу орган медициналык буюмдун сапаты жана коопсуздугу жөнүндө корутунду берүүдөн баш тартуу жөнүндө чечимди төмөнкү учурларда кабыл алат:</w:t>
      </w:r>
    </w:p>
    <w:p w14:paraId="102E5B81" w14:textId="77777777" w:rsidR="00DC46AD" w:rsidRPr="001C29B3" w:rsidRDefault="00DC46AD" w:rsidP="001C29B3">
      <w:pPr>
        <w:tabs>
          <w:tab w:val="left" w:pos="0"/>
          <w:tab w:val="left" w:pos="851"/>
        </w:tabs>
        <w:spacing w:after="0" w:line="240" w:lineRule="auto"/>
        <w:ind w:firstLine="284"/>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ab/>
        <w:t>- ушул Тартиптин 7-пунктунда көрсөтүлгөн документтер толук болбогондо;</w:t>
      </w:r>
    </w:p>
    <w:p w14:paraId="5D792CB1" w14:textId="77777777" w:rsidR="00DC46AD" w:rsidRPr="001C29B3" w:rsidRDefault="00DC46AD" w:rsidP="001C29B3">
      <w:pPr>
        <w:tabs>
          <w:tab w:val="left" w:pos="0"/>
          <w:tab w:val="left" w:pos="851"/>
        </w:tabs>
        <w:spacing w:after="0" w:line="240" w:lineRule="auto"/>
        <w:ind w:firstLine="284"/>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ab/>
        <w:t xml:space="preserve">- арыз менен берилген документтерди талдоонун, медициналык буюмдардын партиясын идентификациялоонун, медициналык буюмдардын үлгүлөрүн баалоонун, медициналык буюмду лабораториялык сыноолордун </w:t>
      </w:r>
      <w:r w:rsidRPr="001C29B3">
        <w:rPr>
          <w:rFonts w:ascii="Times New Roman" w:hAnsi="Times New Roman" w:cs="Times New Roman"/>
          <w:sz w:val="28"/>
          <w:szCs w:val="28"/>
          <w:lang w:val="ky-KG"/>
        </w:rPr>
        <w:lastRenderedPageBreak/>
        <w:t>жыйынтыктары боюнча медициналык буюмдун сапатын жана коопсуздугун баалоо актысы терс жыйынтык бергенде;</w:t>
      </w:r>
    </w:p>
    <w:p w14:paraId="0CB4716C" w14:textId="77777777" w:rsidR="00DC46AD" w:rsidRPr="001C29B3" w:rsidRDefault="00DC46AD" w:rsidP="001C29B3">
      <w:pPr>
        <w:tabs>
          <w:tab w:val="left" w:pos="0"/>
          <w:tab w:val="left" w:pos="851"/>
        </w:tabs>
        <w:spacing w:after="0" w:line="240" w:lineRule="auto"/>
        <w:ind w:firstLine="851"/>
        <w:jc w:val="both"/>
        <w:rPr>
          <w:rFonts w:ascii="Times New Roman" w:hAnsi="Times New Roman" w:cs="Times New Roman"/>
          <w:sz w:val="28"/>
          <w:szCs w:val="28"/>
          <w:lang w:val="ky-KG"/>
        </w:rPr>
      </w:pPr>
      <w:r w:rsidRPr="001C29B3">
        <w:rPr>
          <w:rFonts w:ascii="Times New Roman" w:hAnsi="Times New Roman" w:cs="Times New Roman"/>
          <w:sz w:val="28"/>
          <w:szCs w:val="28"/>
          <w:lang w:val="ky-KG"/>
        </w:rPr>
        <w:t>- медициналык буюмдун сапатын жана коопсуздугу боюнча жол-жоболорду жүргүзүүгө акы төлөнбөгөндө.</w:t>
      </w:r>
    </w:p>
    <w:p w14:paraId="016FFE07" w14:textId="77777777" w:rsidR="00DC46AD" w:rsidRPr="001C29B3" w:rsidRDefault="00DC46AD" w:rsidP="001C29B3">
      <w:pPr>
        <w:pStyle w:val="a5"/>
        <w:tabs>
          <w:tab w:val="left" w:pos="851"/>
        </w:tabs>
        <w:spacing w:after="0" w:line="240" w:lineRule="auto"/>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ab/>
        <w:t xml:space="preserve">47. Медициналык буюмдун сапаты жана коопсуздугу жөнүндө корутунду берүүдөн баш тартуу туралуу чечим кабыл алынганда ыйгарым укуктуу орган баш тартуунун негизин көрсөтүү менен арыз ээсине медициналык буюмдун сапаты жана коопсуздугу жөнүндө корутунду берүүдөн баш тартуу тууралуу чечимди берет. </w:t>
      </w:r>
    </w:p>
    <w:p w14:paraId="4070F217" w14:textId="77777777" w:rsidR="00DC46AD" w:rsidRPr="001C29B3" w:rsidRDefault="00DC46AD" w:rsidP="001C29B3">
      <w:pPr>
        <w:pStyle w:val="a5"/>
        <w:tabs>
          <w:tab w:val="left" w:pos="851"/>
        </w:tabs>
        <w:spacing w:after="0" w:line="240" w:lineRule="auto"/>
        <w:ind w:firstLine="851"/>
        <w:jc w:val="both"/>
        <w:rPr>
          <w:rFonts w:ascii="Times New Roman" w:hAnsi="Times New Roman" w:cs="Times New Roman"/>
          <w:color w:val="auto"/>
          <w:sz w:val="28"/>
          <w:szCs w:val="28"/>
          <w:lang w:val="ky-KG"/>
        </w:rPr>
      </w:pPr>
      <w:r w:rsidRPr="001C29B3">
        <w:rPr>
          <w:rFonts w:ascii="Times New Roman" w:hAnsi="Times New Roman" w:cs="Times New Roman"/>
          <w:color w:val="auto"/>
          <w:sz w:val="28"/>
          <w:szCs w:val="28"/>
          <w:lang w:val="ky-KG"/>
        </w:rPr>
        <w:t>48. Ыйгарым укуктуу органдын чечими менен макул болбогон учурда, арыз ээси ыйгарым укуктуу органдын иш-аракеттерине административдик иштер жана административдик жол-жоболор жаатындагы мыйзамга ылайык, ошондой эле сот тартибинде даттанууга укугу бар.</w:t>
      </w:r>
    </w:p>
    <w:p w14:paraId="480421E4" w14:textId="77777777" w:rsidR="00DC46AD" w:rsidRPr="001C29B3" w:rsidRDefault="00DC46AD" w:rsidP="001C29B3">
      <w:pPr>
        <w:pStyle w:val="a5"/>
        <w:tabs>
          <w:tab w:val="left" w:pos="851"/>
        </w:tabs>
        <w:spacing w:after="0" w:line="240" w:lineRule="auto"/>
        <w:ind w:firstLine="851"/>
        <w:jc w:val="both"/>
        <w:rPr>
          <w:rFonts w:ascii="Times New Roman" w:hAnsi="Times New Roman" w:cs="Times New Roman"/>
          <w:color w:val="auto"/>
          <w:sz w:val="28"/>
          <w:szCs w:val="28"/>
          <w:lang w:val="ky-KG"/>
        </w:rPr>
      </w:pPr>
    </w:p>
    <w:p w14:paraId="6194FC58"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2BA1B7FA"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761BBCE5"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212A9D8C"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7AEABD2D"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1A6865D4"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321740DF"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41207019"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147934B2"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08E73A54"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29B55BB1"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2D8B7177"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598CA5BD"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03BF36C1"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59A43D96"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0CDB9B88" w14:textId="77777777" w:rsidR="00DC46AD" w:rsidRPr="001C29B3" w:rsidRDefault="00DC46AD" w:rsidP="001C29B3">
      <w:pPr>
        <w:tabs>
          <w:tab w:val="left" w:pos="0"/>
          <w:tab w:val="left" w:pos="851"/>
        </w:tabs>
        <w:spacing w:line="240" w:lineRule="auto"/>
        <w:ind w:firstLine="284"/>
        <w:jc w:val="both"/>
        <w:rPr>
          <w:rFonts w:ascii="Times New Roman" w:hAnsi="Times New Roman" w:cs="Times New Roman"/>
          <w:sz w:val="28"/>
          <w:szCs w:val="28"/>
          <w:lang w:val="ky-KG"/>
        </w:rPr>
      </w:pPr>
    </w:p>
    <w:p w14:paraId="0DE0E183" w14:textId="77777777" w:rsidR="000E5998" w:rsidRPr="001C29B3" w:rsidRDefault="000E5998" w:rsidP="001C29B3">
      <w:pPr>
        <w:spacing w:line="240" w:lineRule="auto"/>
        <w:rPr>
          <w:rFonts w:ascii="Times New Roman" w:hAnsi="Times New Roman" w:cs="Times New Roman"/>
          <w:sz w:val="28"/>
          <w:szCs w:val="28"/>
          <w:lang w:val="ky-KG"/>
        </w:rPr>
      </w:pPr>
    </w:p>
    <w:sectPr w:rsidR="000E5998" w:rsidRPr="001C29B3" w:rsidSect="00DC46AD">
      <w:foot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776C3" w14:textId="77777777" w:rsidR="00FF7156" w:rsidRDefault="00FF7156">
      <w:pPr>
        <w:spacing w:after="0" w:line="240" w:lineRule="auto"/>
      </w:pPr>
      <w:r>
        <w:separator/>
      </w:r>
    </w:p>
  </w:endnote>
  <w:endnote w:type="continuationSeparator" w:id="0">
    <w:p w14:paraId="1484A910" w14:textId="77777777" w:rsidR="00FF7156" w:rsidRDefault="00FF7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8379359"/>
      <w:docPartObj>
        <w:docPartGallery w:val="Page Numbers (Bottom of Page)"/>
        <w:docPartUnique/>
      </w:docPartObj>
    </w:sdtPr>
    <w:sdtEndPr/>
    <w:sdtContent>
      <w:p w14:paraId="64195548" w14:textId="30A4E280" w:rsidR="00ED396D" w:rsidRDefault="00ED396D">
        <w:pPr>
          <w:pStyle w:val="af"/>
          <w:jc w:val="right"/>
        </w:pPr>
        <w:r>
          <w:fldChar w:fldCharType="begin"/>
        </w:r>
        <w:r>
          <w:instrText>PAGE   \* MERGEFORMAT</w:instrText>
        </w:r>
        <w:r>
          <w:fldChar w:fldCharType="separate"/>
        </w:r>
        <w:r w:rsidR="005A17F0">
          <w:rPr>
            <w:noProof/>
          </w:rPr>
          <w:t>2</w:t>
        </w:r>
        <w:r>
          <w:fldChar w:fldCharType="end"/>
        </w:r>
      </w:p>
    </w:sdtContent>
  </w:sdt>
  <w:p w14:paraId="4205B10C" w14:textId="77777777" w:rsidR="00E851F2" w:rsidRDefault="00E851F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66B29" w14:textId="77777777" w:rsidR="00FF7156" w:rsidRDefault="00FF7156">
      <w:pPr>
        <w:spacing w:after="0" w:line="240" w:lineRule="auto"/>
      </w:pPr>
      <w:r>
        <w:separator/>
      </w:r>
    </w:p>
  </w:footnote>
  <w:footnote w:type="continuationSeparator" w:id="0">
    <w:p w14:paraId="448842D5" w14:textId="77777777" w:rsidR="00FF7156" w:rsidRDefault="00FF71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924D0"/>
    <w:multiLevelType w:val="multilevel"/>
    <w:tmpl w:val="D31A32D4"/>
    <w:lvl w:ilvl="0">
      <w:start w:val="1"/>
      <w:numFmt w:val="decimal"/>
      <w:lvlText w:val="%1)"/>
      <w:lvlJc w:val="left"/>
      <w:pPr>
        <w:ind w:left="9433" w:hanging="360"/>
      </w:pPr>
      <w:rPr>
        <w:rFonts w:hint="default"/>
        <w:b w:val="0"/>
        <w:i w:val="0"/>
        <w:strike w:val="0"/>
        <w:dstrike w:val="0"/>
        <w:color w:val="auto"/>
        <w:sz w:val="28"/>
        <w:szCs w:val="28"/>
        <w:u w:val="none"/>
        <w:effect w:val="none"/>
      </w:rPr>
    </w:lvl>
    <w:lvl w:ilvl="1">
      <w:numFmt w:val="decimal"/>
      <w:isLgl/>
      <w:lvlText w:val="%1.%2"/>
      <w:lvlJc w:val="left"/>
      <w:pPr>
        <w:ind w:left="8106" w:hanging="375"/>
      </w:pPr>
    </w:lvl>
    <w:lvl w:ilvl="2">
      <w:start w:val="1"/>
      <w:numFmt w:val="decimal"/>
      <w:isLgl/>
      <w:lvlText w:val="%1.%2.%3"/>
      <w:lvlJc w:val="left"/>
      <w:pPr>
        <w:ind w:left="8451" w:hanging="720"/>
      </w:pPr>
    </w:lvl>
    <w:lvl w:ilvl="3">
      <w:start w:val="1"/>
      <w:numFmt w:val="decimal"/>
      <w:isLgl/>
      <w:lvlText w:val="%1.%2.%3.%4"/>
      <w:lvlJc w:val="left"/>
      <w:pPr>
        <w:ind w:left="8811" w:hanging="1080"/>
      </w:pPr>
    </w:lvl>
    <w:lvl w:ilvl="4">
      <w:start w:val="1"/>
      <w:numFmt w:val="decimal"/>
      <w:isLgl/>
      <w:lvlText w:val="%1.%2.%3.%4.%5"/>
      <w:lvlJc w:val="left"/>
      <w:pPr>
        <w:ind w:left="8811" w:hanging="1080"/>
      </w:pPr>
    </w:lvl>
    <w:lvl w:ilvl="5">
      <w:start w:val="1"/>
      <w:numFmt w:val="decimal"/>
      <w:isLgl/>
      <w:lvlText w:val="%1.%2.%3.%4.%5.%6"/>
      <w:lvlJc w:val="left"/>
      <w:pPr>
        <w:ind w:left="9171" w:hanging="1440"/>
      </w:pPr>
    </w:lvl>
    <w:lvl w:ilvl="6">
      <w:start w:val="1"/>
      <w:numFmt w:val="decimal"/>
      <w:isLgl/>
      <w:lvlText w:val="%1.%2.%3.%4.%5.%6.%7"/>
      <w:lvlJc w:val="left"/>
      <w:pPr>
        <w:ind w:left="9171" w:hanging="1440"/>
      </w:pPr>
    </w:lvl>
    <w:lvl w:ilvl="7">
      <w:start w:val="1"/>
      <w:numFmt w:val="decimal"/>
      <w:isLgl/>
      <w:lvlText w:val="%1.%2.%3.%4.%5.%6.%7.%8"/>
      <w:lvlJc w:val="left"/>
      <w:pPr>
        <w:ind w:left="9531" w:hanging="1800"/>
      </w:pPr>
    </w:lvl>
    <w:lvl w:ilvl="8">
      <w:start w:val="1"/>
      <w:numFmt w:val="decimal"/>
      <w:isLgl/>
      <w:lvlText w:val="%1.%2.%3.%4.%5.%6.%7.%8.%9"/>
      <w:lvlJc w:val="left"/>
      <w:pPr>
        <w:ind w:left="9891" w:hanging="2160"/>
      </w:pPr>
    </w:lvl>
  </w:abstractNum>
  <w:abstractNum w:abstractNumId="1" w15:restartNumberingAfterBreak="0">
    <w:nsid w:val="09146DA7"/>
    <w:multiLevelType w:val="multilevel"/>
    <w:tmpl w:val="F6B89D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044F37"/>
    <w:multiLevelType w:val="hybridMultilevel"/>
    <w:tmpl w:val="77D49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58204A"/>
    <w:multiLevelType w:val="hybridMultilevel"/>
    <w:tmpl w:val="CABE7018"/>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96F708C"/>
    <w:multiLevelType w:val="multilevel"/>
    <w:tmpl w:val="046631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1B3D46"/>
    <w:multiLevelType w:val="hybridMultilevel"/>
    <w:tmpl w:val="B7C0CBCC"/>
    <w:lvl w:ilvl="0" w:tplc="60422CA6">
      <w:start w:val="31"/>
      <w:numFmt w:val="decimal"/>
      <w:lvlText w:val="%1."/>
      <w:lvlJc w:val="left"/>
      <w:pPr>
        <w:ind w:left="6613"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B267B7"/>
    <w:multiLevelType w:val="multilevel"/>
    <w:tmpl w:val="51CC8E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321E00"/>
    <w:multiLevelType w:val="multilevel"/>
    <w:tmpl w:val="24843B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3D2B1C"/>
    <w:multiLevelType w:val="multilevel"/>
    <w:tmpl w:val="23CA53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755A98"/>
    <w:multiLevelType w:val="multilevel"/>
    <w:tmpl w:val="6826FE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22549B"/>
    <w:multiLevelType w:val="multilevel"/>
    <w:tmpl w:val="1D1614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C620A9"/>
    <w:multiLevelType w:val="hybridMultilevel"/>
    <w:tmpl w:val="3310377A"/>
    <w:lvl w:ilvl="0" w:tplc="ED7C6EA6">
      <w:start w:val="1"/>
      <w:numFmt w:val="decimal"/>
      <w:lvlText w:val="%1)"/>
      <w:lvlJc w:val="left"/>
      <w:pPr>
        <w:ind w:left="624" w:hanging="62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DC6629"/>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C01459B"/>
    <w:multiLevelType w:val="multilevel"/>
    <w:tmpl w:val="F74232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F304CD5"/>
    <w:multiLevelType w:val="hybridMultilevel"/>
    <w:tmpl w:val="4F840052"/>
    <w:lvl w:ilvl="0" w:tplc="ED7C6EA6">
      <w:start w:val="1"/>
      <w:numFmt w:val="decimal"/>
      <w:lvlText w:val="%1)"/>
      <w:lvlJc w:val="left"/>
      <w:pPr>
        <w:ind w:left="624" w:hanging="624"/>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46D518B8"/>
    <w:multiLevelType w:val="hybridMultilevel"/>
    <w:tmpl w:val="1AF6B968"/>
    <w:lvl w:ilvl="0" w:tplc="E0D4BE04">
      <w:start w:val="2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512CC3"/>
    <w:multiLevelType w:val="hybridMultilevel"/>
    <w:tmpl w:val="8CEE194A"/>
    <w:lvl w:ilvl="0" w:tplc="CEF41C9A">
      <w:start w:val="47"/>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A0F6E47"/>
    <w:multiLevelType w:val="hybridMultilevel"/>
    <w:tmpl w:val="8F16EC6A"/>
    <w:lvl w:ilvl="0" w:tplc="6B84266E">
      <w:start w:val="1"/>
      <w:numFmt w:val="decimal"/>
      <w:lvlText w:val="%1)"/>
      <w:lvlJc w:val="left"/>
      <w:pPr>
        <w:ind w:left="360" w:hanging="360"/>
      </w:pPr>
      <w:rPr>
        <w:i w:val="0"/>
        <w:strike w:val="0"/>
        <w:color w:val="auto"/>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4F5003B4"/>
    <w:multiLevelType w:val="hybridMultilevel"/>
    <w:tmpl w:val="E2E2B76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AF7F86"/>
    <w:multiLevelType w:val="hybridMultilevel"/>
    <w:tmpl w:val="DE947366"/>
    <w:lvl w:ilvl="0" w:tplc="B4049490">
      <w:start w:val="32"/>
      <w:numFmt w:val="decimal"/>
      <w:lvlText w:val="%1."/>
      <w:lvlJc w:val="left"/>
      <w:pPr>
        <w:ind w:left="375" w:hanging="375"/>
      </w:pPr>
      <w:rPr>
        <w:rFonts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20" w15:restartNumberingAfterBreak="0">
    <w:nsid w:val="537B4F59"/>
    <w:multiLevelType w:val="multilevel"/>
    <w:tmpl w:val="7DE06C34"/>
    <w:lvl w:ilvl="0">
      <w:start w:val="1"/>
      <w:numFmt w:val="decimal"/>
      <w:lvlText w:val="%1."/>
      <w:lvlJc w:val="left"/>
      <w:pPr>
        <w:ind w:left="786" w:hanging="360"/>
      </w:pPr>
      <w:rPr>
        <w:rFonts w:ascii="Times New Roman" w:hAnsi="Times New Roman" w:cs="Times New Roman" w:hint="default"/>
        <w:b w:val="0"/>
        <w:i w:val="0"/>
        <w:strike w:val="0"/>
        <w:color w:val="auto"/>
        <w:sz w:val="28"/>
        <w:szCs w:val="28"/>
      </w:rPr>
    </w:lvl>
    <w:lvl w:ilvl="1">
      <w:numFmt w:val="decimal"/>
      <w:isLgl/>
      <w:lvlText w:val="%1.%2"/>
      <w:lvlJc w:val="left"/>
      <w:pPr>
        <w:ind w:left="-4793" w:hanging="375"/>
      </w:pPr>
      <w:rPr>
        <w:rFonts w:hint="default"/>
      </w:rPr>
    </w:lvl>
    <w:lvl w:ilvl="2">
      <w:start w:val="1"/>
      <w:numFmt w:val="decimal"/>
      <w:isLgl/>
      <w:lvlText w:val="%1.%2.%3"/>
      <w:lvlJc w:val="left"/>
      <w:pPr>
        <w:ind w:left="-4448" w:hanging="720"/>
      </w:pPr>
      <w:rPr>
        <w:rFonts w:hint="default"/>
      </w:rPr>
    </w:lvl>
    <w:lvl w:ilvl="3">
      <w:start w:val="1"/>
      <w:numFmt w:val="decimal"/>
      <w:isLgl/>
      <w:lvlText w:val="%1.%2.%3.%4"/>
      <w:lvlJc w:val="left"/>
      <w:pPr>
        <w:ind w:left="-4088" w:hanging="1080"/>
      </w:pPr>
      <w:rPr>
        <w:rFonts w:hint="default"/>
      </w:rPr>
    </w:lvl>
    <w:lvl w:ilvl="4">
      <w:start w:val="1"/>
      <w:numFmt w:val="decimal"/>
      <w:isLgl/>
      <w:lvlText w:val="%1.%2.%3.%4.%5"/>
      <w:lvlJc w:val="left"/>
      <w:pPr>
        <w:ind w:left="-4088" w:hanging="1080"/>
      </w:pPr>
      <w:rPr>
        <w:rFonts w:hint="default"/>
      </w:rPr>
    </w:lvl>
    <w:lvl w:ilvl="5">
      <w:start w:val="1"/>
      <w:numFmt w:val="decimal"/>
      <w:isLgl/>
      <w:lvlText w:val="%1.%2.%3.%4.%5.%6"/>
      <w:lvlJc w:val="left"/>
      <w:pPr>
        <w:ind w:left="-3728" w:hanging="1440"/>
      </w:pPr>
      <w:rPr>
        <w:rFonts w:hint="default"/>
      </w:rPr>
    </w:lvl>
    <w:lvl w:ilvl="6">
      <w:start w:val="1"/>
      <w:numFmt w:val="decimal"/>
      <w:isLgl/>
      <w:lvlText w:val="%1.%2.%3.%4.%5.%6.%7"/>
      <w:lvlJc w:val="left"/>
      <w:pPr>
        <w:ind w:left="-3728" w:hanging="1440"/>
      </w:pPr>
      <w:rPr>
        <w:rFonts w:hint="default"/>
      </w:rPr>
    </w:lvl>
    <w:lvl w:ilvl="7">
      <w:start w:val="1"/>
      <w:numFmt w:val="decimal"/>
      <w:isLgl/>
      <w:lvlText w:val="%1.%2.%3.%4.%5.%6.%7.%8"/>
      <w:lvlJc w:val="left"/>
      <w:pPr>
        <w:ind w:left="-3368" w:hanging="1800"/>
      </w:pPr>
      <w:rPr>
        <w:rFonts w:hint="default"/>
      </w:rPr>
    </w:lvl>
    <w:lvl w:ilvl="8">
      <w:start w:val="1"/>
      <w:numFmt w:val="decimal"/>
      <w:isLgl/>
      <w:lvlText w:val="%1.%2.%3.%4.%5.%6.%7.%8.%9"/>
      <w:lvlJc w:val="left"/>
      <w:pPr>
        <w:ind w:left="-3008" w:hanging="2160"/>
      </w:pPr>
      <w:rPr>
        <w:rFonts w:hint="default"/>
      </w:rPr>
    </w:lvl>
  </w:abstractNum>
  <w:abstractNum w:abstractNumId="21" w15:restartNumberingAfterBreak="0">
    <w:nsid w:val="551429BE"/>
    <w:multiLevelType w:val="multilevel"/>
    <w:tmpl w:val="2DA098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A803773"/>
    <w:multiLevelType w:val="multilevel"/>
    <w:tmpl w:val="FBA200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846889"/>
    <w:multiLevelType w:val="hybridMultilevel"/>
    <w:tmpl w:val="E6B07BCC"/>
    <w:lvl w:ilvl="0" w:tplc="BBB83A66">
      <w:start w:val="29"/>
      <w:numFmt w:val="decimal"/>
      <w:lvlText w:val="%1."/>
      <w:lvlJc w:val="left"/>
      <w:pPr>
        <w:ind w:left="6613" w:hanging="375"/>
      </w:pPr>
      <w:rPr>
        <w:rFonts w:hint="default"/>
      </w:r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15:restartNumberingAfterBreak="0">
    <w:nsid w:val="697158AC"/>
    <w:multiLevelType w:val="hybridMultilevel"/>
    <w:tmpl w:val="EEEA2DBC"/>
    <w:lvl w:ilvl="0" w:tplc="0170928C">
      <w:start w:val="1"/>
      <w:numFmt w:val="decimal"/>
      <w:lvlText w:val="%1)"/>
      <w:lvlJc w:val="left"/>
      <w:pPr>
        <w:ind w:left="3196" w:hanging="360"/>
      </w:pPr>
      <w:rPr>
        <w:rFonts w:hint="default"/>
        <w:strike w:val="0"/>
        <w:color w:val="auto"/>
      </w:rPr>
    </w:lvl>
    <w:lvl w:ilvl="1" w:tplc="04190019">
      <w:start w:val="1"/>
      <w:numFmt w:val="lowerLetter"/>
      <w:lvlText w:val="%2."/>
      <w:lvlJc w:val="left"/>
      <w:pPr>
        <w:ind w:left="4276" w:hanging="360"/>
      </w:pPr>
    </w:lvl>
    <w:lvl w:ilvl="2" w:tplc="0419001B" w:tentative="1">
      <w:start w:val="1"/>
      <w:numFmt w:val="lowerRoman"/>
      <w:lvlText w:val="%3."/>
      <w:lvlJc w:val="right"/>
      <w:pPr>
        <w:ind w:left="4996" w:hanging="180"/>
      </w:pPr>
    </w:lvl>
    <w:lvl w:ilvl="3" w:tplc="0419000F" w:tentative="1">
      <w:start w:val="1"/>
      <w:numFmt w:val="decimal"/>
      <w:lvlText w:val="%4."/>
      <w:lvlJc w:val="left"/>
      <w:pPr>
        <w:ind w:left="5716" w:hanging="360"/>
      </w:pPr>
    </w:lvl>
    <w:lvl w:ilvl="4" w:tplc="04190019" w:tentative="1">
      <w:start w:val="1"/>
      <w:numFmt w:val="lowerLetter"/>
      <w:lvlText w:val="%5."/>
      <w:lvlJc w:val="left"/>
      <w:pPr>
        <w:ind w:left="6436" w:hanging="360"/>
      </w:pPr>
    </w:lvl>
    <w:lvl w:ilvl="5" w:tplc="0419001B" w:tentative="1">
      <w:start w:val="1"/>
      <w:numFmt w:val="lowerRoman"/>
      <w:lvlText w:val="%6."/>
      <w:lvlJc w:val="right"/>
      <w:pPr>
        <w:ind w:left="7156" w:hanging="180"/>
      </w:pPr>
    </w:lvl>
    <w:lvl w:ilvl="6" w:tplc="0419000F" w:tentative="1">
      <w:start w:val="1"/>
      <w:numFmt w:val="decimal"/>
      <w:lvlText w:val="%7."/>
      <w:lvlJc w:val="left"/>
      <w:pPr>
        <w:ind w:left="7876" w:hanging="360"/>
      </w:pPr>
    </w:lvl>
    <w:lvl w:ilvl="7" w:tplc="04190019" w:tentative="1">
      <w:start w:val="1"/>
      <w:numFmt w:val="lowerLetter"/>
      <w:lvlText w:val="%8."/>
      <w:lvlJc w:val="left"/>
      <w:pPr>
        <w:ind w:left="8596" w:hanging="360"/>
      </w:pPr>
    </w:lvl>
    <w:lvl w:ilvl="8" w:tplc="0419001B" w:tentative="1">
      <w:start w:val="1"/>
      <w:numFmt w:val="lowerRoman"/>
      <w:lvlText w:val="%9."/>
      <w:lvlJc w:val="right"/>
      <w:pPr>
        <w:ind w:left="9316" w:hanging="180"/>
      </w:pPr>
    </w:lvl>
  </w:abstractNum>
  <w:abstractNum w:abstractNumId="25" w15:restartNumberingAfterBreak="0">
    <w:nsid w:val="6DA775F7"/>
    <w:multiLevelType w:val="multilevel"/>
    <w:tmpl w:val="D02E0F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E14C0D"/>
    <w:multiLevelType w:val="multilevel"/>
    <w:tmpl w:val="8B420C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17"/>
  </w:num>
  <w:num w:numId="4">
    <w:abstractNumId w:val="24"/>
  </w:num>
  <w:num w:numId="5">
    <w:abstractNumId w:val="15"/>
  </w:num>
  <w:num w:numId="6">
    <w:abstractNumId w:val="19"/>
  </w:num>
  <w:num w:numId="7">
    <w:abstractNumId w:val="16"/>
  </w:num>
  <w:num w:numId="8">
    <w:abstractNumId w:val="23"/>
  </w:num>
  <w:num w:numId="9">
    <w:abstractNumId w:val="3"/>
  </w:num>
  <w:num w:numId="10">
    <w:abstractNumId w:val="14"/>
  </w:num>
  <w:num w:numId="11">
    <w:abstractNumId w:val="11"/>
  </w:num>
  <w:num w:numId="12">
    <w:abstractNumId w:val="2"/>
  </w:num>
  <w:num w:numId="13">
    <w:abstractNumId w:val="18"/>
  </w:num>
  <w:num w:numId="14">
    <w:abstractNumId w:val="7"/>
  </w:num>
  <w:num w:numId="15">
    <w:abstractNumId w:val="1"/>
  </w:num>
  <w:num w:numId="16">
    <w:abstractNumId w:val="25"/>
  </w:num>
  <w:num w:numId="17">
    <w:abstractNumId w:val="0"/>
  </w:num>
  <w:num w:numId="18">
    <w:abstractNumId w:val="8"/>
  </w:num>
  <w:num w:numId="19">
    <w:abstractNumId w:val="21"/>
  </w:num>
  <w:num w:numId="20">
    <w:abstractNumId w:val="10"/>
  </w:num>
  <w:num w:numId="21">
    <w:abstractNumId w:val="13"/>
  </w:num>
  <w:num w:numId="22">
    <w:abstractNumId w:val="9"/>
  </w:num>
  <w:num w:numId="23">
    <w:abstractNumId w:val="6"/>
  </w:num>
  <w:num w:numId="24">
    <w:abstractNumId w:val="22"/>
  </w:num>
  <w:num w:numId="25">
    <w:abstractNumId w:val="26"/>
  </w:num>
  <w:num w:numId="26">
    <w:abstractNumId w:val="4"/>
  </w:num>
  <w:num w:numId="2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5AF"/>
    <w:rsid w:val="000002D7"/>
    <w:rsid w:val="00000504"/>
    <w:rsid w:val="00001482"/>
    <w:rsid w:val="00002C39"/>
    <w:rsid w:val="00003B5C"/>
    <w:rsid w:val="0000430C"/>
    <w:rsid w:val="000061AA"/>
    <w:rsid w:val="0000752C"/>
    <w:rsid w:val="00007A0A"/>
    <w:rsid w:val="00007A4E"/>
    <w:rsid w:val="00007D28"/>
    <w:rsid w:val="00007D71"/>
    <w:rsid w:val="000111B1"/>
    <w:rsid w:val="000131AC"/>
    <w:rsid w:val="00014F61"/>
    <w:rsid w:val="00015FCF"/>
    <w:rsid w:val="00017A6D"/>
    <w:rsid w:val="000207F4"/>
    <w:rsid w:val="00020ADE"/>
    <w:rsid w:val="0002169C"/>
    <w:rsid w:val="00021C41"/>
    <w:rsid w:val="00023866"/>
    <w:rsid w:val="000260D8"/>
    <w:rsid w:val="00026166"/>
    <w:rsid w:val="0002728F"/>
    <w:rsid w:val="000304CB"/>
    <w:rsid w:val="00030656"/>
    <w:rsid w:val="00030F2C"/>
    <w:rsid w:val="000312AF"/>
    <w:rsid w:val="0003186B"/>
    <w:rsid w:val="00035340"/>
    <w:rsid w:val="0003580C"/>
    <w:rsid w:val="0003704F"/>
    <w:rsid w:val="00037C1B"/>
    <w:rsid w:val="00037C22"/>
    <w:rsid w:val="00040530"/>
    <w:rsid w:val="00041D79"/>
    <w:rsid w:val="00041FD6"/>
    <w:rsid w:val="00042BCC"/>
    <w:rsid w:val="00042FB4"/>
    <w:rsid w:val="0004392C"/>
    <w:rsid w:val="00044FDB"/>
    <w:rsid w:val="00047CE6"/>
    <w:rsid w:val="00051108"/>
    <w:rsid w:val="000512A3"/>
    <w:rsid w:val="000513D3"/>
    <w:rsid w:val="000515BC"/>
    <w:rsid w:val="00056782"/>
    <w:rsid w:val="000567E4"/>
    <w:rsid w:val="00057342"/>
    <w:rsid w:val="000609CF"/>
    <w:rsid w:val="00060CCE"/>
    <w:rsid w:val="00060DC2"/>
    <w:rsid w:val="000618B5"/>
    <w:rsid w:val="0006221D"/>
    <w:rsid w:val="00062F0E"/>
    <w:rsid w:val="0006318D"/>
    <w:rsid w:val="00065CC6"/>
    <w:rsid w:val="000663D2"/>
    <w:rsid w:val="00066A9B"/>
    <w:rsid w:val="00067F85"/>
    <w:rsid w:val="00070445"/>
    <w:rsid w:val="00070484"/>
    <w:rsid w:val="000705C4"/>
    <w:rsid w:val="00071264"/>
    <w:rsid w:val="00071B03"/>
    <w:rsid w:val="00071CE7"/>
    <w:rsid w:val="000724CD"/>
    <w:rsid w:val="0007261A"/>
    <w:rsid w:val="000738E1"/>
    <w:rsid w:val="00073997"/>
    <w:rsid w:val="00074193"/>
    <w:rsid w:val="00074380"/>
    <w:rsid w:val="00074701"/>
    <w:rsid w:val="00076CD2"/>
    <w:rsid w:val="00077102"/>
    <w:rsid w:val="00077F50"/>
    <w:rsid w:val="00082AAC"/>
    <w:rsid w:val="00084BC4"/>
    <w:rsid w:val="00084EFF"/>
    <w:rsid w:val="0008566F"/>
    <w:rsid w:val="00085CB6"/>
    <w:rsid w:val="00086153"/>
    <w:rsid w:val="000861D4"/>
    <w:rsid w:val="00086C05"/>
    <w:rsid w:val="00086DCB"/>
    <w:rsid w:val="000909D9"/>
    <w:rsid w:val="00091180"/>
    <w:rsid w:val="00091269"/>
    <w:rsid w:val="0009163A"/>
    <w:rsid w:val="00091A19"/>
    <w:rsid w:val="00092196"/>
    <w:rsid w:val="0009459D"/>
    <w:rsid w:val="0009630C"/>
    <w:rsid w:val="00096608"/>
    <w:rsid w:val="00096942"/>
    <w:rsid w:val="00096A96"/>
    <w:rsid w:val="00097D02"/>
    <w:rsid w:val="000A08FE"/>
    <w:rsid w:val="000A1031"/>
    <w:rsid w:val="000A1A8C"/>
    <w:rsid w:val="000A2169"/>
    <w:rsid w:val="000A2598"/>
    <w:rsid w:val="000A2713"/>
    <w:rsid w:val="000A3A62"/>
    <w:rsid w:val="000A43B4"/>
    <w:rsid w:val="000A487A"/>
    <w:rsid w:val="000A58C8"/>
    <w:rsid w:val="000A5C88"/>
    <w:rsid w:val="000B0C6F"/>
    <w:rsid w:val="000B0EB0"/>
    <w:rsid w:val="000B0F2D"/>
    <w:rsid w:val="000B1476"/>
    <w:rsid w:val="000B155E"/>
    <w:rsid w:val="000B1A01"/>
    <w:rsid w:val="000B1D3E"/>
    <w:rsid w:val="000B2124"/>
    <w:rsid w:val="000B30A1"/>
    <w:rsid w:val="000B598D"/>
    <w:rsid w:val="000B68FA"/>
    <w:rsid w:val="000B7D5B"/>
    <w:rsid w:val="000C007E"/>
    <w:rsid w:val="000C0E7F"/>
    <w:rsid w:val="000C26F5"/>
    <w:rsid w:val="000C2748"/>
    <w:rsid w:val="000C4339"/>
    <w:rsid w:val="000C4651"/>
    <w:rsid w:val="000C5ABE"/>
    <w:rsid w:val="000C5F0F"/>
    <w:rsid w:val="000C69E0"/>
    <w:rsid w:val="000C7855"/>
    <w:rsid w:val="000C78D2"/>
    <w:rsid w:val="000C7E72"/>
    <w:rsid w:val="000D0765"/>
    <w:rsid w:val="000D0B6D"/>
    <w:rsid w:val="000D1468"/>
    <w:rsid w:val="000D1CB6"/>
    <w:rsid w:val="000D2710"/>
    <w:rsid w:val="000D2739"/>
    <w:rsid w:val="000D3476"/>
    <w:rsid w:val="000D47B3"/>
    <w:rsid w:val="000D4AD6"/>
    <w:rsid w:val="000D4BB8"/>
    <w:rsid w:val="000E3151"/>
    <w:rsid w:val="000E381B"/>
    <w:rsid w:val="000E395C"/>
    <w:rsid w:val="000E4C19"/>
    <w:rsid w:val="000E5998"/>
    <w:rsid w:val="000E5CB5"/>
    <w:rsid w:val="000E6DD9"/>
    <w:rsid w:val="000F119B"/>
    <w:rsid w:val="000F1DD3"/>
    <w:rsid w:val="000F2A6C"/>
    <w:rsid w:val="000F34D7"/>
    <w:rsid w:val="000F429F"/>
    <w:rsid w:val="000F4B1E"/>
    <w:rsid w:val="000F5041"/>
    <w:rsid w:val="000F5599"/>
    <w:rsid w:val="000F7144"/>
    <w:rsid w:val="000F7B42"/>
    <w:rsid w:val="00101123"/>
    <w:rsid w:val="00101B3D"/>
    <w:rsid w:val="0010285E"/>
    <w:rsid w:val="00104295"/>
    <w:rsid w:val="00104970"/>
    <w:rsid w:val="00104F31"/>
    <w:rsid w:val="00105C3B"/>
    <w:rsid w:val="00106432"/>
    <w:rsid w:val="001075CE"/>
    <w:rsid w:val="00107E74"/>
    <w:rsid w:val="00110F42"/>
    <w:rsid w:val="00111ADD"/>
    <w:rsid w:val="0011395D"/>
    <w:rsid w:val="001139A1"/>
    <w:rsid w:val="00113DDB"/>
    <w:rsid w:val="00114C1B"/>
    <w:rsid w:val="00116416"/>
    <w:rsid w:val="00117115"/>
    <w:rsid w:val="001202FE"/>
    <w:rsid w:val="00120401"/>
    <w:rsid w:val="001206D7"/>
    <w:rsid w:val="00120ABD"/>
    <w:rsid w:val="0012267F"/>
    <w:rsid w:val="0012328C"/>
    <w:rsid w:val="001238FD"/>
    <w:rsid w:val="00124279"/>
    <w:rsid w:val="00124368"/>
    <w:rsid w:val="0012617E"/>
    <w:rsid w:val="00127342"/>
    <w:rsid w:val="00127BBF"/>
    <w:rsid w:val="00127FB7"/>
    <w:rsid w:val="0013028B"/>
    <w:rsid w:val="001305A7"/>
    <w:rsid w:val="00130B39"/>
    <w:rsid w:val="00131F76"/>
    <w:rsid w:val="001332FE"/>
    <w:rsid w:val="00133CA1"/>
    <w:rsid w:val="00134F41"/>
    <w:rsid w:val="001357A0"/>
    <w:rsid w:val="0013662A"/>
    <w:rsid w:val="0013662C"/>
    <w:rsid w:val="00142319"/>
    <w:rsid w:val="001428D8"/>
    <w:rsid w:val="00143379"/>
    <w:rsid w:val="00143812"/>
    <w:rsid w:val="00143D0D"/>
    <w:rsid w:val="00144F66"/>
    <w:rsid w:val="00146DEA"/>
    <w:rsid w:val="00146E08"/>
    <w:rsid w:val="00150042"/>
    <w:rsid w:val="0015215C"/>
    <w:rsid w:val="001523DB"/>
    <w:rsid w:val="00155CBA"/>
    <w:rsid w:val="00160B8E"/>
    <w:rsid w:val="00161581"/>
    <w:rsid w:val="00162495"/>
    <w:rsid w:val="00162FF0"/>
    <w:rsid w:val="00163135"/>
    <w:rsid w:val="0016399A"/>
    <w:rsid w:val="001645EF"/>
    <w:rsid w:val="001652B3"/>
    <w:rsid w:val="00167921"/>
    <w:rsid w:val="001700F4"/>
    <w:rsid w:val="00175051"/>
    <w:rsid w:val="0017535A"/>
    <w:rsid w:val="001754CF"/>
    <w:rsid w:val="001757E5"/>
    <w:rsid w:val="0017581C"/>
    <w:rsid w:val="001768E8"/>
    <w:rsid w:val="0017796E"/>
    <w:rsid w:val="00180C01"/>
    <w:rsid w:val="00181B1D"/>
    <w:rsid w:val="00182799"/>
    <w:rsid w:val="00182CD8"/>
    <w:rsid w:val="00183A30"/>
    <w:rsid w:val="001846B9"/>
    <w:rsid w:val="00184728"/>
    <w:rsid w:val="001867B4"/>
    <w:rsid w:val="00187F67"/>
    <w:rsid w:val="00191897"/>
    <w:rsid w:val="0019299D"/>
    <w:rsid w:val="00193507"/>
    <w:rsid w:val="001942A0"/>
    <w:rsid w:val="0019431C"/>
    <w:rsid w:val="001962BD"/>
    <w:rsid w:val="00196440"/>
    <w:rsid w:val="00197A11"/>
    <w:rsid w:val="001A0DBE"/>
    <w:rsid w:val="001A2A98"/>
    <w:rsid w:val="001A352F"/>
    <w:rsid w:val="001A4024"/>
    <w:rsid w:val="001A4E77"/>
    <w:rsid w:val="001A5048"/>
    <w:rsid w:val="001A6589"/>
    <w:rsid w:val="001A791F"/>
    <w:rsid w:val="001A7DFE"/>
    <w:rsid w:val="001B0BCD"/>
    <w:rsid w:val="001B1500"/>
    <w:rsid w:val="001B190F"/>
    <w:rsid w:val="001B41D4"/>
    <w:rsid w:val="001B48DE"/>
    <w:rsid w:val="001B6CAF"/>
    <w:rsid w:val="001B72D0"/>
    <w:rsid w:val="001C0EAB"/>
    <w:rsid w:val="001C29B3"/>
    <w:rsid w:val="001C3141"/>
    <w:rsid w:val="001C6AE5"/>
    <w:rsid w:val="001C75C6"/>
    <w:rsid w:val="001D0D02"/>
    <w:rsid w:val="001D32CC"/>
    <w:rsid w:val="001D39ED"/>
    <w:rsid w:val="001D5184"/>
    <w:rsid w:val="001D519D"/>
    <w:rsid w:val="001D5841"/>
    <w:rsid w:val="001D5A8D"/>
    <w:rsid w:val="001D63BA"/>
    <w:rsid w:val="001E0081"/>
    <w:rsid w:val="001E3099"/>
    <w:rsid w:val="001E33D4"/>
    <w:rsid w:val="001E4085"/>
    <w:rsid w:val="001E424F"/>
    <w:rsid w:val="001E5AB2"/>
    <w:rsid w:val="001E776E"/>
    <w:rsid w:val="001F0430"/>
    <w:rsid w:val="001F21FB"/>
    <w:rsid w:val="001F2527"/>
    <w:rsid w:val="001F2C28"/>
    <w:rsid w:val="001F31D1"/>
    <w:rsid w:val="001F3225"/>
    <w:rsid w:val="001F390F"/>
    <w:rsid w:val="001F3F9F"/>
    <w:rsid w:val="001F4B26"/>
    <w:rsid w:val="001F65BB"/>
    <w:rsid w:val="001F685F"/>
    <w:rsid w:val="001F6B2D"/>
    <w:rsid w:val="002006BA"/>
    <w:rsid w:val="002009B3"/>
    <w:rsid w:val="00200B0F"/>
    <w:rsid w:val="00201FD7"/>
    <w:rsid w:val="002044A5"/>
    <w:rsid w:val="00204AD0"/>
    <w:rsid w:val="00206BC8"/>
    <w:rsid w:val="00206E4E"/>
    <w:rsid w:val="00206FD6"/>
    <w:rsid w:val="00207CB8"/>
    <w:rsid w:val="00210B81"/>
    <w:rsid w:val="00210D25"/>
    <w:rsid w:val="002115C7"/>
    <w:rsid w:val="002121C4"/>
    <w:rsid w:val="0021384D"/>
    <w:rsid w:val="0021423E"/>
    <w:rsid w:val="00214E5B"/>
    <w:rsid w:val="00215DBB"/>
    <w:rsid w:val="0021649B"/>
    <w:rsid w:val="00217912"/>
    <w:rsid w:val="002217FA"/>
    <w:rsid w:val="00221A15"/>
    <w:rsid w:val="00221EB4"/>
    <w:rsid w:val="002225CB"/>
    <w:rsid w:val="00222716"/>
    <w:rsid w:val="00222C05"/>
    <w:rsid w:val="00222D75"/>
    <w:rsid w:val="002249CE"/>
    <w:rsid w:val="00225E14"/>
    <w:rsid w:val="00226D42"/>
    <w:rsid w:val="00226F81"/>
    <w:rsid w:val="002272D8"/>
    <w:rsid w:val="0023040E"/>
    <w:rsid w:val="00230964"/>
    <w:rsid w:val="002319A0"/>
    <w:rsid w:val="00232753"/>
    <w:rsid w:val="00232BCA"/>
    <w:rsid w:val="00234877"/>
    <w:rsid w:val="00235823"/>
    <w:rsid w:val="0023614A"/>
    <w:rsid w:val="00237526"/>
    <w:rsid w:val="00240FB0"/>
    <w:rsid w:val="00241A88"/>
    <w:rsid w:val="00243048"/>
    <w:rsid w:val="002442F8"/>
    <w:rsid w:val="002458EE"/>
    <w:rsid w:val="00246A5E"/>
    <w:rsid w:val="0025095E"/>
    <w:rsid w:val="00250C8B"/>
    <w:rsid w:val="00250E86"/>
    <w:rsid w:val="00252CCB"/>
    <w:rsid w:val="00253657"/>
    <w:rsid w:val="00253FDE"/>
    <w:rsid w:val="00254AF4"/>
    <w:rsid w:val="00255D2A"/>
    <w:rsid w:val="00255E23"/>
    <w:rsid w:val="00256575"/>
    <w:rsid w:val="00256995"/>
    <w:rsid w:val="00256E5E"/>
    <w:rsid w:val="00257590"/>
    <w:rsid w:val="002640BE"/>
    <w:rsid w:val="00264460"/>
    <w:rsid w:val="00267163"/>
    <w:rsid w:val="00267680"/>
    <w:rsid w:val="00267D04"/>
    <w:rsid w:val="002706F6"/>
    <w:rsid w:val="002713B9"/>
    <w:rsid w:val="0027164B"/>
    <w:rsid w:val="00271AD9"/>
    <w:rsid w:val="00271EDC"/>
    <w:rsid w:val="0027356A"/>
    <w:rsid w:val="00273A1E"/>
    <w:rsid w:val="002808B6"/>
    <w:rsid w:val="002815B1"/>
    <w:rsid w:val="00283B20"/>
    <w:rsid w:val="0028480E"/>
    <w:rsid w:val="002855B5"/>
    <w:rsid w:val="00285B6F"/>
    <w:rsid w:val="002872D3"/>
    <w:rsid w:val="00287A6F"/>
    <w:rsid w:val="00290550"/>
    <w:rsid w:val="00290928"/>
    <w:rsid w:val="0029127B"/>
    <w:rsid w:val="00291714"/>
    <w:rsid w:val="00291EDF"/>
    <w:rsid w:val="00292329"/>
    <w:rsid w:val="002951A0"/>
    <w:rsid w:val="002964B6"/>
    <w:rsid w:val="002A0C3A"/>
    <w:rsid w:val="002A1A05"/>
    <w:rsid w:val="002A3E37"/>
    <w:rsid w:val="002A586A"/>
    <w:rsid w:val="002A5E2F"/>
    <w:rsid w:val="002A666E"/>
    <w:rsid w:val="002A6A58"/>
    <w:rsid w:val="002A7AD6"/>
    <w:rsid w:val="002B06BB"/>
    <w:rsid w:val="002B1079"/>
    <w:rsid w:val="002B10F9"/>
    <w:rsid w:val="002B1437"/>
    <w:rsid w:val="002B637E"/>
    <w:rsid w:val="002B7037"/>
    <w:rsid w:val="002B77C7"/>
    <w:rsid w:val="002B7998"/>
    <w:rsid w:val="002C05F1"/>
    <w:rsid w:val="002C1502"/>
    <w:rsid w:val="002C15A1"/>
    <w:rsid w:val="002C1843"/>
    <w:rsid w:val="002C2619"/>
    <w:rsid w:val="002C2798"/>
    <w:rsid w:val="002C3915"/>
    <w:rsid w:val="002C39EF"/>
    <w:rsid w:val="002C4021"/>
    <w:rsid w:val="002C42FD"/>
    <w:rsid w:val="002C4678"/>
    <w:rsid w:val="002C4A84"/>
    <w:rsid w:val="002C4D71"/>
    <w:rsid w:val="002C4FD5"/>
    <w:rsid w:val="002C522D"/>
    <w:rsid w:val="002C5F15"/>
    <w:rsid w:val="002C69D5"/>
    <w:rsid w:val="002C7179"/>
    <w:rsid w:val="002C7AB5"/>
    <w:rsid w:val="002D03AF"/>
    <w:rsid w:val="002D163C"/>
    <w:rsid w:val="002D3F4F"/>
    <w:rsid w:val="002D5892"/>
    <w:rsid w:val="002D5A6B"/>
    <w:rsid w:val="002D5EAC"/>
    <w:rsid w:val="002D62FB"/>
    <w:rsid w:val="002D67FD"/>
    <w:rsid w:val="002D681F"/>
    <w:rsid w:val="002E0858"/>
    <w:rsid w:val="002E08D0"/>
    <w:rsid w:val="002E16F7"/>
    <w:rsid w:val="002E1969"/>
    <w:rsid w:val="002E3525"/>
    <w:rsid w:val="002E4563"/>
    <w:rsid w:val="002E5085"/>
    <w:rsid w:val="002E78FD"/>
    <w:rsid w:val="002F02CE"/>
    <w:rsid w:val="002F08D4"/>
    <w:rsid w:val="002F0F22"/>
    <w:rsid w:val="002F20F0"/>
    <w:rsid w:val="002F2542"/>
    <w:rsid w:val="002F3C0E"/>
    <w:rsid w:val="002F4259"/>
    <w:rsid w:val="002F48B4"/>
    <w:rsid w:val="002F4B4E"/>
    <w:rsid w:val="002F4DB4"/>
    <w:rsid w:val="002F4E68"/>
    <w:rsid w:val="002F7FC7"/>
    <w:rsid w:val="00300032"/>
    <w:rsid w:val="00300338"/>
    <w:rsid w:val="00301DC4"/>
    <w:rsid w:val="00302FD7"/>
    <w:rsid w:val="00302FDB"/>
    <w:rsid w:val="003038A1"/>
    <w:rsid w:val="00305169"/>
    <w:rsid w:val="00305BF7"/>
    <w:rsid w:val="00305E6F"/>
    <w:rsid w:val="00306938"/>
    <w:rsid w:val="003070A3"/>
    <w:rsid w:val="00310A4A"/>
    <w:rsid w:val="003121B8"/>
    <w:rsid w:val="00313C77"/>
    <w:rsid w:val="0031431E"/>
    <w:rsid w:val="003162D3"/>
    <w:rsid w:val="0032016B"/>
    <w:rsid w:val="00321280"/>
    <w:rsid w:val="0032222B"/>
    <w:rsid w:val="003265E8"/>
    <w:rsid w:val="003301F7"/>
    <w:rsid w:val="00330CB1"/>
    <w:rsid w:val="003323B0"/>
    <w:rsid w:val="003333BE"/>
    <w:rsid w:val="0033523B"/>
    <w:rsid w:val="003364ED"/>
    <w:rsid w:val="003373F4"/>
    <w:rsid w:val="00337459"/>
    <w:rsid w:val="00337FE8"/>
    <w:rsid w:val="00340022"/>
    <w:rsid w:val="00340232"/>
    <w:rsid w:val="00341227"/>
    <w:rsid w:val="003416C2"/>
    <w:rsid w:val="003440FE"/>
    <w:rsid w:val="00345EE8"/>
    <w:rsid w:val="00347CE6"/>
    <w:rsid w:val="003503BC"/>
    <w:rsid w:val="003538AE"/>
    <w:rsid w:val="00353C4C"/>
    <w:rsid w:val="00353D67"/>
    <w:rsid w:val="00354F52"/>
    <w:rsid w:val="00355201"/>
    <w:rsid w:val="00356442"/>
    <w:rsid w:val="0035653C"/>
    <w:rsid w:val="00357399"/>
    <w:rsid w:val="00357D8E"/>
    <w:rsid w:val="00357FC3"/>
    <w:rsid w:val="00360254"/>
    <w:rsid w:val="003628DC"/>
    <w:rsid w:val="003631DC"/>
    <w:rsid w:val="00363E91"/>
    <w:rsid w:val="00365213"/>
    <w:rsid w:val="00365484"/>
    <w:rsid w:val="0036575C"/>
    <w:rsid w:val="003659C7"/>
    <w:rsid w:val="00365E80"/>
    <w:rsid w:val="00366298"/>
    <w:rsid w:val="0036644A"/>
    <w:rsid w:val="00367F17"/>
    <w:rsid w:val="00370D14"/>
    <w:rsid w:val="00372598"/>
    <w:rsid w:val="00373F85"/>
    <w:rsid w:val="00374DCF"/>
    <w:rsid w:val="00375BF1"/>
    <w:rsid w:val="00380AF0"/>
    <w:rsid w:val="00380E99"/>
    <w:rsid w:val="00381B48"/>
    <w:rsid w:val="00382E05"/>
    <w:rsid w:val="00384C4E"/>
    <w:rsid w:val="00385C3A"/>
    <w:rsid w:val="00386A75"/>
    <w:rsid w:val="003873CE"/>
    <w:rsid w:val="00390107"/>
    <w:rsid w:val="003907DD"/>
    <w:rsid w:val="003916E8"/>
    <w:rsid w:val="00392297"/>
    <w:rsid w:val="00392695"/>
    <w:rsid w:val="00393090"/>
    <w:rsid w:val="00393814"/>
    <w:rsid w:val="003938CF"/>
    <w:rsid w:val="00393949"/>
    <w:rsid w:val="00394658"/>
    <w:rsid w:val="00394F27"/>
    <w:rsid w:val="00394F66"/>
    <w:rsid w:val="00397A14"/>
    <w:rsid w:val="00397D4A"/>
    <w:rsid w:val="003A0ADC"/>
    <w:rsid w:val="003A0F2E"/>
    <w:rsid w:val="003A3FA5"/>
    <w:rsid w:val="003A4495"/>
    <w:rsid w:val="003A4746"/>
    <w:rsid w:val="003A5C35"/>
    <w:rsid w:val="003B03A2"/>
    <w:rsid w:val="003B206D"/>
    <w:rsid w:val="003B296E"/>
    <w:rsid w:val="003B2C1D"/>
    <w:rsid w:val="003B4EF9"/>
    <w:rsid w:val="003B5DCC"/>
    <w:rsid w:val="003B5F44"/>
    <w:rsid w:val="003B64EE"/>
    <w:rsid w:val="003B64FD"/>
    <w:rsid w:val="003B6C93"/>
    <w:rsid w:val="003B718B"/>
    <w:rsid w:val="003B77C5"/>
    <w:rsid w:val="003C0CAB"/>
    <w:rsid w:val="003C0F96"/>
    <w:rsid w:val="003C13E5"/>
    <w:rsid w:val="003C1D0A"/>
    <w:rsid w:val="003C2726"/>
    <w:rsid w:val="003C4005"/>
    <w:rsid w:val="003C40EE"/>
    <w:rsid w:val="003C587D"/>
    <w:rsid w:val="003C6F72"/>
    <w:rsid w:val="003D0826"/>
    <w:rsid w:val="003D3D29"/>
    <w:rsid w:val="003D4022"/>
    <w:rsid w:val="003D4067"/>
    <w:rsid w:val="003D5A53"/>
    <w:rsid w:val="003D64CD"/>
    <w:rsid w:val="003D6FFB"/>
    <w:rsid w:val="003D72CA"/>
    <w:rsid w:val="003D7DCC"/>
    <w:rsid w:val="003E0792"/>
    <w:rsid w:val="003E1C39"/>
    <w:rsid w:val="003E2698"/>
    <w:rsid w:val="003E281E"/>
    <w:rsid w:val="003E2A38"/>
    <w:rsid w:val="003E2AAE"/>
    <w:rsid w:val="003E4A28"/>
    <w:rsid w:val="003E7B3F"/>
    <w:rsid w:val="003F0F49"/>
    <w:rsid w:val="003F1A69"/>
    <w:rsid w:val="003F1E01"/>
    <w:rsid w:val="003F2095"/>
    <w:rsid w:val="003F28C7"/>
    <w:rsid w:val="003F2EA9"/>
    <w:rsid w:val="003F3B20"/>
    <w:rsid w:val="003F3CE6"/>
    <w:rsid w:val="003F41AD"/>
    <w:rsid w:val="003F4A87"/>
    <w:rsid w:val="003F4DD8"/>
    <w:rsid w:val="003F6493"/>
    <w:rsid w:val="003F6D67"/>
    <w:rsid w:val="003F7C10"/>
    <w:rsid w:val="003F7D2B"/>
    <w:rsid w:val="00401177"/>
    <w:rsid w:val="00401D4B"/>
    <w:rsid w:val="00401FF1"/>
    <w:rsid w:val="00402D75"/>
    <w:rsid w:val="0040313C"/>
    <w:rsid w:val="004078AF"/>
    <w:rsid w:val="00407B9C"/>
    <w:rsid w:val="00407E5E"/>
    <w:rsid w:val="00407FBE"/>
    <w:rsid w:val="0041085E"/>
    <w:rsid w:val="00411A9B"/>
    <w:rsid w:val="00412346"/>
    <w:rsid w:val="00414A7D"/>
    <w:rsid w:val="004172C9"/>
    <w:rsid w:val="00417403"/>
    <w:rsid w:val="00417C69"/>
    <w:rsid w:val="0042001A"/>
    <w:rsid w:val="00420E44"/>
    <w:rsid w:val="00422141"/>
    <w:rsid w:val="00424429"/>
    <w:rsid w:val="00424EDE"/>
    <w:rsid w:val="00425F11"/>
    <w:rsid w:val="00426206"/>
    <w:rsid w:val="00426D9C"/>
    <w:rsid w:val="00426DEF"/>
    <w:rsid w:val="00426F0A"/>
    <w:rsid w:val="004305C7"/>
    <w:rsid w:val="00431261"/>
    <w:rsid w:val="00431931"/>
    <w:rsid w:val="00432F41"/>
    <w:rsid w:val="00432FD6"/>
    <w:rsid w:val="00433A8D"/>
    <w:rsid w:val="00434499"/>
    <w:rsid w:val="00434A56"/>
    <w:rsid w:val="00434B44"/>
    <w:rsid w:val="00437CA5"/>
    <w:rsid w:val="00437F22"/>
    <w:rsid w:val="004412DE"/>
    <w:rsid w:val="004426D7"/>
    <w:rsid w:val="00445451"/>
    <w:rsid w:val="00446894"/>
    <w:rsid w:val="004474FE"/>
    <w:rsid w:val="00447563"/>
    <w:rsid w:val="004478B1"/>
    <w:rsid w:val="00451C3B"/>
    <w:rsid w:val="004526FA"/>
    <w:rsid w:val="00452866"/>
    <w:rsid w:val="0045327E"/>
    <w:rsid w:val="00454F36"/>
    <w:rsid w:val="00455587"/>
    <w:rsid w:val="00455E51"/>
    <w:rsid w:val="00456086"/>
    <w:rsid w:val="00456797"/>
    <w:rsid w:val="00461372"/>
    <w:rsid w:val="00461507"/>
    <w:rsid w:val="00462DCE"/>
    <w:rsid w:val="00463135"/>
    <w:rsid w:val="0046454D"/>
    <w:rsid w:val="0046465E"/>
    <w:rsid w:val="0046471A"/>
    <w:rsid w:val="00464BB7"/>
    <w:rsid w:val="00465F5B"/>
    <w:rsid w:val="00466893"/>
    <w:rsid w:val="00466CCE"/>
    <w:rsid w:val="00470D7C"/>
    <w:rsid w:val="0047103F"/>
    <w:rsid w:val="0047155B"/>
    <w:rsid w:val="00472608"/>
    <w:rsid w:val="0047365D"/>
    <w:rsid w:val="0047399D"/>
    <w:rsid w:val="0047483B"/>
    <w:rsid w:val="0047592B"/>
    <w:rsid w:val="00475C68"/>
    <w:rsid w:val="00475F35"/>
    <w:rsid w:val="00477A54"/>
    <w:rsid w:val="0048021C"/>
    <w:rsid w:val="004803E3"/>
    <w:rsid w:val="004809AA"/>
    <w:rsid w:val="00481E18"/>
    <w:rsid w:val="00483378"/>
    <w:rsid w:val="00483AF2"/>
    <w:rsid w:val="004840D2"/>
    <w:rsid w:val="00484108"/>
    <w:rsid w:val="00484603"/>
    <w:rsid w:val="00484A6D"/>
    <w:rsid w:val="00484B2A"/>
    <w:rsid w:val="00484E11"/>
    <w:rsid w:val="004854C3"/>
    <w:rsid w:val="00485C36"/>
    <w:rsid w:val="00486758"/>
    <w:rsid w:val="00490B7C"/>
    <w:rsid w:val="004915F6"/>
    <w:rsid w:val="00491868"/>
    <w:rsid w:val="0049306B"/>
    <w:rsid w:val="00494C36"/>
    <w:rsid w:val="00494EAC"/>
    <w:rsid w:val="004955B4"/>
    <w:rsid w:val="00495869"/>
    <w:rsid w:val="0049766D"/>
    <w:rsid w:val="004A0365"/>
    <w:rsid w:val="004A0A30"/>
    <w:rsid w:val="004A20A7"/>
    <w:rsid w:val="004A2108"/>
    <w:rsid w:val="004A2EC5"/>
    <w:rsid w:val="004A3C44"/>
    <w:rsid w:val="004A511E"/>
    <w:rsid w:val="004A6E05"/>
    <w:rsid w:val="004A6FB6"/>
    <w:rsid w:val="004A73D8"/>
    <w:rsid w:val="004A7662"/>
    <w:rsid w:val="004B1768"/>
    <w:rsid w:val="004B1F94"/>
    <w:rsid w:val="004B2102"/>
    <w:rsid w:val="004B2BD2"/>
    <w:rsid w:val="004B33F6"/>
    <w:rsid w:val="004B3D6A"/>
    <w:rsid w:val="004B4967"/>
    <w:rsid w:val="004B5E43"/>
    <w:rsid w:val="004B66D7"/>
    <w:rsid w:val="004C25E5"/>
    <w:rsid w:val="004C4AC7"/>
    <w:rsid w:val="004C5FDF"/>
    <w:rsid w:val="004C6E12"/>
    <w:rsid w:val="004C78FB"/>
    <w:rsid w:val="004D072B"/>
    <w:rsid w:val="004D0C9A"/>
    <w:rsid w:val="004D13A5"/>
    <w:rsid w:val="004D32FE"/>
    <w:rsid w:val="004D3685"/>
    <w:rsid w:val="004D438F"/>
    <w:rsid w:val="004D4859"/>
    <w:rsid w:val="004D504C"/>
    <w:rsid w:val="004D54AD"/>
    <w:rsid w:val="004D59FB"/>
    <w:rsid w:val="004D6027"/>
    <w:rsid w:val="004D7A68"/>
    <w:rsid w:val="004E02FC"/>
    <w:rsid w:val="004E11A5"/>
    <w:rsid w:val="004E1420"/>
    <w:rsid w:val="004E40C2"/>
    <w:rsid w:val="004E42B7"/>
    <w:rsid w:val="004E431D"/>
    <w:rsid w:val="004E5394"/>
    <w:rsid w:val="004E6841"/>
    <w:rsid w:val="004E6EAF"/>
    <w:rsid w:val="004E704B"/>
    <w:rsid w:val="004E73F7"/>
    <w:rsid w:val="004E7FA3"/>
    <w:rsid w:val="004E7FAA"/>
    <w:rsid w:val="004F003A"/>
    <w:rsid w:val="004F15B8"/>
    <w:rsid w:val="004F3E5F"/>
    <w:rsid w:val="004F43B5"/>
    <w:rsid w:val="004F4451"/>
    <w:rsid w:val="004F44C0"/>
    <w:rsid w:val="004F4D0F"/>
    <w:rsid w:val="004F5059"/>
    <w:rsid w:val="004F675C"/>
    <w:rsid w:val="004F6F35"/>
    <w:rsid w:val="00500FC9"/>
    <w:rsid w:val="00501A45"/>
    <w:rsid w:val="00501AF2"/>
    <w:rsid w:val="00501DD0"/>
    <w:rsid w:val="00502459"/>
    <w:rsid w:val="005026E1"/>
    <w:rsid w:val="00502A47"/>
    <w:rsid w:val="00503088"/>
    <w:rsid w:val="005036E9"/>
    <w:rsid w:val="00503F53"/>
    <w:rsid w:val="005044D9"/>
    <w:rsid w:val="0050486D"/>
    <w:rsid w:val="00507636"/>
    <w:rsid w:val="00507C4A"/>
    <w:rsid w:val="0051148C"/>
    <w:rsid w:val="00512DF0"/>
    <w:rsid w:val="005132FD"/>
    <w:rsid w:val="00513638"/>
    <w:rsid w:val="0051398D"/>
    <w:rsid w:val="00513EDF"/>
    <w:rsid w:val="00514CCB"/>
    <w:rsid w:val="0051622E"/>
    <w:rsid w:val="00516710"/>
    <w:rsid w:val="005171CC"/>
    <w:rsid w:val="005248FF"/>
    <w:rsid w:val="005249B3"/>
    <w:rsid w:val="00524DB4"/>
    <w:rsid w:val="0052608D"/>
    <w:rsid w:val="00526136"/>
    <w:rsid w:val="005263F0"/>
    <w:rsid w:val="0052699A"/>
    <w:rsid w:val="0052760D"/>
    <w:rsid w:val="00527769"/>
    <w:rsid w:val="00527BFD"/>
    <w:rsid w:val="00530267"/>
    <w:rsid w:val="0053089C"/>
    <w:rsid w:val="005308C4"/>
    <w:rsid w:val="005317D8"/>
    <w:rsid w:val="005337A1"/>
    <w:rsid w:val="005346B7"/>
    <w:rsid w:val="00535FD4"/>
    <w:rsid w:val="005363A6"/>
    <w:rsid w:val="005371E2"/>
    <w:rsid w:val="005428AF"/>
    <w:rsid w:val="00543205"/>
    <w:rsid w:val="00543344"/>
    <w:rsid w:val="005434D8"/>
    <w:rsid w:val="00543823"/>
    <w:rsid w:val="005438EF"/>
    <w:rsid w:val="00543BEB"/>
    <w:rsid w:val="00545269"/>
    <w:rsid w:val="00545A18"/>
    <w:rsid w:val="00545ED5"/>
    <w:rsid w:val="00546CFA"/>
    <w:rsid w:val="005470C7"/>
    <w:rsid w:val="005474DD"/>
    <w:rsid w:val="005502DE"/>
    <w:rsid w:val="005504E2"/>
    <w:rsid w:val="00550B01"/>
    <w:rsid w:val="00551099"/>
    <w:rsid w:val="0055142D"/>
    <w:rsid w:val="00551CAA"/>
    <w:rsid w:val="00552038"/>
    <w:rsid w:val="005526D0"/>
    <w:rsid w:val="00552EA5"/>
    <w:rsid w:val="00552F0D"/>
    <w:rsid w:val="0055355C"/>
    <w:rsid w:val="00553798"/>
    <w:rsid w:val="00553F63"/>
    <w:rsid w:val="005544C2"/>
    <w:rsid w:val="00554B1C"/>
    <w:rsid w:val="00554C8F"/>
    <w:rsid w:val="00554FAE"/>
    <w:rsid w:val="005566FA"/>
    <w:rsid w:val="005567AD"/>
    <w:rsid w:val="00556893"/>
    <w:rsid w:val="00556DFD"/>
    <w:rsid w:val="0056091F"/>
    <w:rsid w:val="00560D6E"/>
    <w:rsid w:val="005623AF"/>
    <w:rsid w:val="00563718"/>
    <w:rsid w:val="0056481A"/>
    <w:rsid w:val="005650C3"/>
    <w:rsid w:val="005653D9"/>
    <w:rsid w:val="00565609"/>
    <w:rsid w:val="00565F7B"/>
    <w:rsid w:val="0056666A"/>
    <w:rsid w:val="00570F3F"/>
    <w:rsid w:val="0057232E"/>
    <w:rsid w:val="00572A77"/>
    <w:rsid w:val="00572AC3"/>
    <w:rsid w:val="005731E8"/>
    <w:rsid w:val="0057393E"/>
    <w:rsid w:val="00573E59"/>
    <w:rsid w:val="00573EAB"/>
    <w:rsid w:val="005762C4"/>
    <w:rsid w:val="00577C00"/>
    <w:rsid w:val="00581345"/>
    <w:rsid w:val="00581C1A"/>
    <w:rsid w:val="00582412"/>
    <w:rsid w:val="00582EC6"/>
    <w:rsid w:val="00583E19"/>
    <w:rsid w:val="00584337"/>
    <w:rsid w:val="00584D7F"/>
    <w:rsid w:val="0058584F"/>
    <w:rsid w:val="00585D6D"/>
    <w:rsid w:val="00586F4D"/>
    <w:rsid w:val="005871CA"/>
    <w:rsid w:val="00591486"/>
    <w:rsid w:val="005916A7"/>
    <w:rsid w:val="00591F0C"/>
    <w:rsid w:val="00591F59"/>
    <w:rsid w:val="005920F7"/>
    <w:rsid w:val="005921DA"/>
    <w:rsid w:val="00596F47"/>
    <w:rsid w:val="00597106"/>
    <w:rsid w:val="00597A6E"/>
    <w:rsid w:val="005A063A"/>
    <w:rsid w:val="005A17F0"/>
    <w:rsid w:val="005A2101"/>
    <w:rsid w:val="005A245C"/>
    <w:rsid w:val="005A3C5C"/>
    <w:rsid w:val="005A42AE"/>
    <w:rsid w:val="005A50AB"/>
    <w:rsid w:val="005A5890"/>
    <w:rsid w:val="005A6ABF"/>
    <w:rsid w:val="005A779F"/>
    <w:rsid w:val="005A7ACC"/>
    <w:rsid w:val="005B08A3"/>
    <w:rsid w:val="005B0F43"/>
    <w:rsid w:val="005B1B63"/>
    <w:rsid w:val="005B1BF0"/>
    <w:rsid w:val="005B4D68"/>
    <w:rsid w:val="005B5876"/>
    <w:rsid w:val="005B5D51"/>
    <w:rsid w:val="005B638A"/>
    <w:rsid w:val="005C0349"/>
    <w:rsid w:val="005C0A0F"/>
    <w:rsid w:val="005C1029"/>
    <w:rsid w:val="005C19C4"/>
    <w:rsid w:val="005C3567"/>
    <w:rsid w:val="005C43DB"/>
    <w:rsid w:val="005C54F8"/>
    <w:rsid w:val="005C60E8"/>
    <w:rsid w:val="005D143C"/>
    <w:rsid w:val="005D2607"/>
    <w:rsid w:val="005D2B7F"/>
    <w:rsid w:val="005D4ED3"/>
    <w:rsid w:val="005D5462"/>
    <w:rsid w:val="005D761A"/>
    <w:rsid w:val="005D7F36"/>
    <w:rsid w:val="005E1090"/>
    <w:rsid w:val="005E129D"/>
    <w:rsid w:val="005E1772"/>
    <w:rsid w:val="005E2F2F"/>
    <w:rsid w:val="005E3638"/>
    <w:rsid w:val="005E511D"/>
    <w:rsid w:val="005E6B3A"/>
    <w:rsid w:val="005E712B"/>
    <w:rsid w:val="005F0435"/>
    <w:rsid w:val="005F044F"/>
    <w:rsid w:val="005F49BE"/>
    <w:rsid w:val="005F58A0"/>
    <w:rsid w:val="005F758E"/>
    <w:rsid w:val="005F7973"/>
    <w:rsid w:val="005F7DDE"/>
    <w:rsid w:val="006022F9"/>
    <w:rsid w:val="00602E73"/>
    <w:rsid w:val="00603254"/>
    <w:rsid w:val="00603680"/>
    <w:rsid w:val="00604299"/>
    <w:rsid w:val="00604AE7"/>
    <w:rsid w:val="00604FB6"/>
    <w:rsid w:val="00605E04"/>
    <w:rsid w:val="006105BC"/>
    <w:rsid w:val="0061316D"/>
    <w:rsid w:val="00613197"/>
    <w:rsid w:val="006134C0"/>
    <w:rsid w:val="006146DA"/>
    <w:rsid w:val="0061487D"/>
    <w:rsid w:val="006166CA"/>
    <w:rsid w:val="006169DE"/>
    <w:rsid w:val="006175EA"/>
    <w:rsid w:val="0062254C"/>
    <w:rsid w:val="0062406A"/>
    <w:rsid w:val="00624A9B"/>
    <w:rsid w:val="00625FC6"/>
    <w:rsid w:val="006260E8"/>
    <w:rsid w:val="006262C9"/>
    <w:rsid w:val="0062673F"/>
    <w:rsid w:val="00626BD6"/>
    <w:rsid w:val="00627251"/>
    <w:rsid w:val="0062788E"/>
    <w:rsid w:val="00627E7C"/>
    <w:rsid w:val="0063033E"/>
    <w:rsid w:val="0063037B"/>
    <w:rsid w:val="006304EA"/>
    <w:rsid w:val="00630A43"/>
    <w:rsid w:val="0063202C"/>
    <w:rsid w:val="00632FF7"/>
    <w:rsid w:val="00633785"/>
    <w:rsid w:val="00633E5F"/>
    <w:rsid w:val="00634026"/>
    <w:rsid w:val="00635379"/>
    <w:rsid w:val="00636482"/>
    <w:rsid w:val="006368D1"/>
    <w:rsid w:val="006373B1"/>
    <w:rsid w:val="00637716"/>
    <w:rsid w:val="00637C68"/>
    <w:rsid w:val="00640490"/>
    <w:rsid w:val="006410D8"/>
    <w:rsid w:val="0064242E"/>
    <w:rsid w:val="00642FF3"/>
    <w:rsid w:val="006437CB"/>
    <w:rsid w:val="0064427C"/>
    <w:rsid w:val="00645222"/>
    <w:rsid w:val="00645FA9"/>
    <w:rsid w:val="00646292"/>
    <w:rsid w:val="00647777"/>
    <w:rsid w:val="00647C44"/>
    <w:rsid w:val="0065149E"/>
    <w:rsid w:val="0065196F"/>
    <w:rsid w:val="00651DB1"/>
    <w:rsid w:val="006549B0"/>
    <w:rsid w:val="00655264"/>
    <w:rsid w:val="00656155"/>
    <w:rsid w:val="006565B2"/>
    <w:rsid w:val="006569B4"/>
    <w:rsid w:val="006578AF"/>
    <w:rsid w:val="00657F8A"/>
    <w:rsid w:val="00657FA4"/>
    <w:rsid w:val="00660F00"/>
    <w:rsid w:val="0066269F"/>
    <w:rsid w:val="00662D2D"/>
    <w:rsid w:val="00663EFA"/>
    <w:rsid w:val="0066525B"/>
    <w:rsid w:val="006663A4"/>
    <w:rsid w:val="00666799"/>
    <w:rsid w:val="006704AA"/>
    <w:rsid w:val="00672A96"/>
    <w:rsid w:val="006769BF"/>
    <w:rsid w:val="006774BB"/>
    <w:rsid w:val="0067771C"/>
    <w:rsid w:val="00680E58"/>
    <w:rsid w:val="006821A1"/>
    <w:rsid w:val="00682FB0"/>
    <w:rsid w:val="00683057"/>
    <w:rsid w:val="0068333B"/>
    <w:rsid w:val="006838D3"/>
    <w:rsid w:val="006846B2"/>
    <w:rsid w:val="00685B59"/>
    <w:rsid w:val="00685F22"/>
    <w:rsid w:val="00686FF6"/>
    <w:rsid w:val="0068722D"/>
    <w:rsid w:val="006905C4"/>
    <w:rsid w:val="0069061C"/>
    <w:rsid w:val="00694430"/>
    <w:rsid w:val="00694B32"/>
    <w:rsid w:val="006959A4"/>
    <w:rsid w:val="006959C4"/>
    <w:rsid w:val="00695CE6"/>
    <w:rsid w:val="00695F14"/>
    <w:rsid w:val="00695F24"/>
    <w:rsid w:val="00696759"/>
    <w:rsid w:val="006973C4"/>
    <w:rsid w:val="00697934"/>
    <w:rsid w:val="006A123B"/>
    <w:rsid w:val="006A32D9"/>
    <w:rsid w:val="006A3758"/>
    <w:rsid w:val="006A38FC"/>
    <w:rsid w:val="006A50EF"/>
    <w:rsid w:val="006A569E"/>
    <w:rsid w:val="006A5CA8"/>
    <w:rsid w:val="006A6D69"/>
    <w:rsid w:val="006A73E8"/>
    <w:rsid w:val="006B1B91"/>
    <w:rsid w:val="006B24B1"/>
    <w:rsid w:val="006B2DEE"/>
    <w:rsid w:val="006B335B"/>
    <w:rsid w:val="006B4055"/>
    <w:rsid w:val="006B412B"/>
    <w:rsid w:val="006B4F35"/>
    <w:rsid w:val="006B5705"/>
    <w:rsid w:val="006B5B58"/>
    <w:rsid w:val="006B6723"/>
    <w:rsid w:val="006B7559"/>
    <w:rsid w:val="006C0351"/>
    <w:rsid w:val="006C086D"/>
    <w:rsid w:val="006C1177"/>
    <w:rsid w:val="006C134A"/>
    <w:rsid w:val="006C234D"/>
    <w:rsid w:val="006C3FAC"/>
    <w:rsid w:val="006C40D4"/>
    <w:rsid w:val="006C46B7"/>
    <w:rsid w:val="006C4CBE"/>
    <w:rsid w:val="006C5863"/>
    <w:rsid w:val="006C5AD0"/>
    <w:rsid w:val="006C72ED"/>
    <w:rsid w:val="006D00C5"/>
    <w:rsid w:val="006D1F7F"/>
    <w:rsid w:val="006D22E7"/>
    <w:rsid w:val="006D2677"/>
    <w:rsid w:val="006D279B"/>
    <w:rsid w:val="006D473D"/>
    <w:rsid w:val="006D48E5"/>
    <w:rsid w:val="006D4B34"/>
    <w:rsid w:val="006D5638"/>
    <w:rsid w:val="006D615B"/>
    <w:rsid w:val="006D76C7"/>
    <w:rsid w:val="006D7A8B"/>
    <w:rsid w:val="006E06BC"/>
    <w:rsid w:val="006E1688"/>
    <w:rsid w:val="006E18A9"/>
    <w:rsid w:val="006E4313"/>
    <w:rsid w:val="006E72D7"/>
    <w:rsid w:val="006E79FB"/>
    <w:rsid w:val="006F079A"/>
    <w:rsid w:val="006F1973"/>
    <w:rsid w:val="006F2061"/>
    <w:rsid w:val="006F2103"/>
    <w:rsid w:val="006F26B8"/>
    <w:rsid w:val="006F5D78"/>
    <w:rsid w:val="006F60A9"/>
    <w:rsid w:val="006F620F"/>
    <w:rsid w:val="007001EA"/>
    <w:rsid w:val="0070079A"/>
    <w:rsid w:val="00700D09"/>
    <w:rsid w:val="00701149"/>
    <w:rsid w:val="007022D5"/>
    <w:rsid w:val="007022FC"/>
    <w:rsid w:val="00702707"/>
    <w:rsid w:val="00702E34"/>
    <w:rsid w:val="0070382E"/>
    <w:rsid w:val="00703DD0"/>
    <w:rsid w:val="00704757"/>
    <w:rsid w:val="00704DDC"/>
    <w:rsid w:val="007051B9"/>
    <w:rsid w:val="0070529C"/>
    <w:rsid w:val="007061C1"/>
    <w:rsid w:val="00706423"/>
    <w:rsid w:val="00706608"/>
    <w:rsid w:val="00706674"/>
    <w:rsid w:val="00706760"/>
    <w:rsid w:val="00706769"/>
    <w:rsid w:val="007103D5"/>
    <w:rsid w:val="00710E4B"/>
    <w:rsid w:val="0071146B"/>
    <w:rsid w:val="00712474"/>
    <w:rsid w:val="00713C33"/>
    <w:rsid w:val="00715346"/>
    <w:rsid w:val="0071609B"/>
    <w:rsid w:val="00716F32"/>
    <w:rsid w:val="0071750B"/>
    <w:rsid w:val="00717532"/>
    <w:rsid w:val="00720BE0"/>
    <w:rsid w:val="00720E16"/>
    <w:rsid w:val="00720F66"/>
    <w:rsid w:val="00722659"/>
    <w:rsid w:val="00723473"/>
    <w:rsid w:val="00723E20"/>
    <w:rsid w:val="007243C0"/>
    <w:rsid w:val="00724EED"/>
    <w:rsid w:val="007255DD"/>
    <w:rsid w:val="00726B70"/>
    <w:rsid w:val="00726F28"/>
    <w:rsid w:val="007271D8"/>
    <w:rsid w:val="0072735C"/>
    <w:rsid w:val="007275A6"/>
    <w:rsid w:val="00727E73"/>
    <w:rsid w:val="0073286F"/>
    <w:rsid w:val="00732EB0"/>
    <w:rsid w:val="00733148"/>
    <w:rsid w:val="00733622"/>
    <w:rsid w:val="00734FC6"/>
    <w:rsid w:val="007353F4"/>
    <w:rsid w:val="00736062"/>
    <w:rsid w:val="00736355"/>
    <w:rsid w:val="00737334"/>
    <w:rsid w:val="00737350"/>
    <w:rsid w:val="007402A5"/>
    <w:rsid w:val="0074230E"/>
    <w:rsid w:val="0074235E"/>
    <w:rsid w:val="007425CA"/>
    <w:rsid w:val="0074450E"/>
    <w:rsid w:val="00744606"/>
    <w:rsid w:val="00744FEC"/>
    <w:rsid w:val="007459AC"/>
    <w:rsid w:val="00746AAF"/>
    <w:rsid w:val="00746BE2"/>
    <w:rsid w:val="00746D8D"/>
    <w:rsid w:val="00746DBC"/>
    <w:rsid w:val="00746FF9"/>
    <w:rsid w:val="007471D7"/>
    <w:rsid w:val="00747493"/>
    <w:rsid w:val="00747F80"/>
    <w:rsid w:val="00750360"/>
    <w:rsid w:val="00751635"/>
    <w:rsid w:val="00751A97"/>
    <w:rsid w:val="00752174"/>
    <w:rsid w:val="0075237C"/>
    <w:rsid w:val="00754A6A"/>
    <w:rsid w:val="00754D35"/>
    <w:rsid w:val="007569E6"/>
    <w:rsid w:val="00756C7D"/>
    <w:rsid w:val="00757371"/>
    <w:rsid w:val="0076298C"/>
    <w:rsid w:val="0076340D"/>
    <w:rsid w:val="0076396D"/>
    <w:rsid w:val="0076417A"/>
    <w:rsid w:val="00765B64"/>
    <w:rsid w:val="00766B3D"/>
    <w:rsid w:val="00766C9C"/>
    <w:rsid w:val="007674F5"/>
    <w:rsid w:val="0077016C"/>
    <w:rsid w:val="007701C0"/>
    <w:rsid w:val="0077089B"/>
    <w:rsid w:val="007709B3"/>
    <w:rsid w:val="00770D5D"/>
    <w:rsid w:val="00771544"/>
    <w:rsid w:val="00773288"/>
    <w:rsid w:val="00773645"/>
    <w:rsid w:val="0077377D"/>
    <w:rsid w:val="0077411E"/>
    <w:rsid w:val="00775AE0"/>
    <w:rsid w:val="007765BA"/>
    <w:rsid w:val="00780B02"/>
    <w:rsid w:val="0078384B"/>
    <w:rsid w:val="00783A39"/>
    <w:rsid w:val="00784193"/>
    <w:rsid w:val="007847C9"/>
    <w:rsid w:val="00785463"/>
    <w:rsid w:val="00785AE6"/>
    <w:rsid w:val="007872DF"/>
    <w:rsid w:val="007906AA"/>
    <w:rsid w:val="00790996"/>
    <w:rsid w:val="00791AD5"/>
    <w:rsid w:val="00791CD8"/>
    <w:rsid w:val="0079217B"/>
    <w:rsid w:val="007934D8"/>
    <w:rsid w:val="007935F2"/>
    <w:rsid w:val="00793DC6"/>
    <w:rsid w:val="00795329"/>
    <w:rsid w:val="007954DC"/>
    <w:rsid w:val="0079578D"/>
    <w:rsid w:val="00796A07"/>
    <w:rsid w:val="007A0553"/>
    <w:rsid w:val="007A33B1"/>
    <w:rsid w:val="007A388A"/>
    <w:rsid w:val="007A39C6"/>
    <w:rsid w:val="007A439C"/>
    <w:rsid w:val="007A4ED1"/>
    <w:rsid w:val="007A5BE3"/>
    <w:rsid w:val="007A6F0F"/>
    <w:rsid w:val="007A70ED"/>
    <w:rsid w:val="007B1583"/>
    <w:rsid w:val="007B24E1"/>
    <w:rsid w:val="007B2659"/>
    <w:rsid w:val="007B39B7"/>
    <w:rsid w:val="007B3A16"/>
    <w:rsid w:val="007B3D86"/>
    <w:rsid w:val="007B44C8"/>
    <w:rsid w:val="007B5FB2"/>
    <w:rsid w:val="007B7272"/>
    <w:rsid w:val="007C0E06"/>
    <w:rsid w:val="007C1BC7"/>
    <w:rsid w:val="007C1FB4"/>
    <w:rsid w:val="007C353C"/>
    <w:rsid w:val="007C3C33"/>
    <w:rsid w:val="007C5DA8"/>
    <w:rsid w:val="007C6FA3"/>
    <w:rsid w:val="007C75C5"/>
    <w:rsid w:val="007C7858"/>
    <w:rsid w:val="007D06C3"/>
    <w:rsid w:val="007D1610"/>
    <w:rsid w:val="007D2BE7"/>
    <w:rsid w:val="007D577C"/>
    <w:rsid w:val="007D596B"/>
    <w:rsid w:val="007D66E1"/>
    <w:rsid w:val="007D6A07"/>
    <w:rsid w:val="007D77C5"/>
    <w:rsid w:val="007D77FA"/>
    <w:rsid w:val="007E0D78"/>
    <w:rsid w:val="007E1032"/>
    <w:rsid w:val="007E1A9D"/>
    <w:rsid w:val="007E2419"/>
    <w:rsid w:val="007E2F37"/>
    <w:rsid w:val="007E3F33"/>
    <w:rsid w:val="007E4CF6"/>
    <w:rsid w:val="007E627F"/>
    <w:rsid w:val="007E6A12"/>
    <w:rsid w:val="007E7A0D"/>
    <w:rsid w:val="007F0589"/>
    <w:rsid w:val="007F10A4"/>
    <w:rsid w:val="007F151A"/>
    <w:rsid w:val="007F3C90"/>
    <w:rsid w:val="007F403E"/>
    <w:rsid w:val="007F46BD"/>
    <w:rsid w:val="007F46E4"/>
    <w:rsid w:val="007F5637"/>
    <w:rsid w:val="007F6706"/>
    <w:rsid w:val="007F68BF"/>
    <w:rsid w:val="00800240"/>
    <w:rsid w:val="00800BF5"/>
    <w:rsid w:val="00800E31"/>
    <w:rsid w:val="00801B7F"/>
    <w:rsid w:val="008026BB"/>
    <w:rsid w:val="00802C93"/>
    <w:rsid w:val="00802CC6"/>
    <w:rsid w:val="00804045"/>
    <w:rsid w:val="00804FE2"/>
    <w:rsid w:val="00805117"/>
    <w:rsid w:val="00807001"/>
    <w:rsid w:val="00807038"/>
    <w:rsid w:val="00812DCC"/>
    <w:rsid w:val="00812F90"/>
    <w:rsid w:val="00813286"/>
    <w:rsid w:val="00813B20"/>
    <w:rsid w:val="00814C47"/>
    <w:rsid w:val="00816E87"/>
    <w:rsid w:val="008175F0"/>
    <w:rsid w:val="008176AE"/>
    <w:rsid w:val="00817816"/>
    <w:rsid w:val="008179EA"/>
    <w:rsid w:val="00821616"/>
    <w:rsid w:val="00822840"/>
    <w:rsid w:val="00824A2D"/>
    <w:rsid w:val="0082520D"/>
    <w:rsid w:val="00825E64"/>
    <w:rsid w:val="0082615D"/>
    <w:rsid w:val="00827BA1"/>
    <w:rsid w:val="00827BC3"/>
    <w:rsid w:val="00831B19"/>
    <w:rsid w:val="008325D2"/>
    <w:rsid w:val="00832C01"/>
    <w:rsid w:val="00833153"/>
    <w:rsid w:val="00834D87"/>
    <w:rsid w:val="00835D3C"/>
    <w:rsid w:val="008364FC"/>
    <w:rsid w:val="0083668C"/>
    <w:rsid w:val="00836C29"/>
    <w:rsid w:val="0083710F"/>
    <w:rsid w:val="008418D5"/>
    <w:rsid w:val="00841C59"/>
    <w:rsid w:val="0084351F"/>
    <w:rsid w:val="00844A9C"/>
    <w:rsid w:val="00844E7A"/>
    <w:rsid w:val="008453BD"/>
    <w:rsid w:val="00845AD8"/>
    <w:rsid w:val="008479B9"/>
    <w:rsid w:val="00847F26"/>
    <w:rsid w:val="00850347"/>
    <w:rsid w:val="008519FC"/>
    <w:rsid w:val="00851BE3"/>
    <w:rsid w:val="00852245"/>
    <w:rsid w:val="008541F7"/>
    <w:rsid w:val="008547B5"/>
    <w:rsid w:val="0085517A"/>
    <w:rsid w:val="00856BF1"/>
    <w:rsid w:val="008600A0"/>
    <w:rsid w:val="0086012D"/>
    <w:rsid w:val="0086123F"/>
    <w:rsid w:val="00861DF4"/>
    <w:rsid w:val="00862363"/>
    <w:rsid w:val="0086361D"/>
    <w:rsid w:val="0086522D"/>
    <w:rsid w:val="00865390"/>
    <w:rsid w:val="00867BF0"/>
    <w:rsid w:val="00870427"/>
    <w:rsid w:val="00874349"/>
    <w:rsid w:val="00875114"/>
    <w:rsid w:val="008758A7"/>
    <w:rsid w:val="0088057A"/>
    <w:rsid w:val="008806D9"/>
    <w:rsid w:val="008815DD"/>
    <w:rsid w:val="008832AF"/>
    <w:rsid w:val="00886D5F"/>
    <w:rsid w:val="0088722F"/>
    <w:rsid w:val="008874E9"/>
    <w:rsid w:val="00887634"/>
    <w:rsid w:val="00890B94"/>
    <w:rsid w:val="0089153F"/>
    <w:rsid w:val="008916A9"/>
    <w:rsid w:val="008916FE"/>
    <w:rsid w:val="00891A08"/>
    <w:rsid w:val="008928DE"/>
    <w:rsid w:val="008932D6"/>
    <w:rsid w:val="00893504"/>
    <w:rsid w:val="00894ECD"/>
    <w:rsid w:val="00896F5B"/>
    <w:rsid w:val="008A0BE6"/>
    <w:rsid w:val="008A0DCC"/>
    <w:rsid w:val="008A1174"/>
    <w:rsid w:val="008A1B8B"/>
    <w:rsid w:val="008A2132"/>
    <w:rsid w:val="008A2E65"/>
    <w:rsid w:val="008A3C77"/>
    <w:rsid w:val="008A51A5"/>
    <w:rsid w:val="008A5F6B"/>
    <w:rsid w:val="008A6255"/>
    <w:rsid w:val="008A64AD"/>
    <w:rsid w:val="008A64CE"/>
    <w:rsid w:val="008A6A4C"/>
    <w:rsid w:val="008A78C4"/>
    <w:rsid w:val="008A7D39"/>
    <w:rsid w:val="008B0F5B"/>
    <w:rsid w:val="008B1851"/>
    <w:rsid w:val="008B1A74"/>
    <w:rsid w:val="008B2743"/>
    <w:rsid w:val="008B37A9"/>
    <w:rsid w:val="008B412F"/>
    <w:rsid w:val="008B50B9"/>
    <w:rsid w:val="008B53CA"/>
    <w:rsid w:val="008B63B1"/>
    <w:rsid w:val="008B6448"/>
    <w:rsid w:val="008B6EE3"/>
    <w:rsid w:val="008B73A6"/>
    <w:rsid w:val="008B7871"/>
    <w:rsid w:val="008C2E8F"/>
    <w:rsid w:val="008C2F2D"/>
    <w:rsid w:val="008C3D81"/>
    <w:rsid w:val="008C4615"/>
    <w:rsid w:val="008C6ADA"/>
    <w:rsid w:val="008D1E5C"/>
    <w:rsid w:val="008D36A9"/>
    <w:rsid w:val="008D3956"/>
    <w:rsid w:val="008D45BD"/>
    <w:rsid w:val="008D5B6D"/>
    <w:rsid w:val="008D5BE7"/>
    <w:rsid w:val="008E0D22"/>
    <w:rsid w:val="008E1559"/>
    <w:rsid w:val="008E16D3"/>
    <w:rsid w:val="008E1BEC"/>
    <w:rsid w:val="008E1CCD"/>
    <w:rsid w:val="008E26EB"/>
    <w:rsid w:val="008E2A3A"/>
    <w:rsid w:val="008E4958"/>
    <w:rsid w:val="008E4EC5"/>
    <w:rsid w:val="008E5377"/>
    <w:rsid w:val="008E5E66"/>
    <w:rsid w:val="008E63C0"/>
    <w:rsid w:val="008E7937"/>
    <w:rsid w:val="008E7CFE"/>
    <w:rsid w:val="008F0219"/>
    <w:rsid w:val="008F061C"/>
    <w:rsid w:val="008F1628"/>
    <w:rsid w:val="008F221B"/>
    <w:rsid w:val="008F41A1"/>
    <w:rsid w:val="008F4AC4"/>
    <w:rsid w:val="008F4BAF"/>
    <w:rsid w:val="008F5051"/>
    <w:rsid w:val="008F5FE5"/>
    <w:rsid w:val="008F6395"/>
    <w:rsid w:val="008F63BF"/>
    <w:rsid w:val="008F6DC2"/>
    <w:rsid w:val="008F6E6C"/>
    <w:rsid w:val="008F6F70"/>
    <w:rsid w:val="00900B27"/>
    <w:rsid w:val="00900BCF"/>
    <w:rsid w:val="0090279B"/>
    <w:rsid w:val="0090405E"/>
    <w:rsid w:val="009049DE"/>
    <w:rsid w:val="009051D7"/>
    <w:rsid w:val="0090553A"/>
    <w:rsid w:val="009105F0"/>
    <w:rsid w:val="0091144F"/>
    <w:rsid w:val="00912076"/>
    <w:rsid w:val="00915322"/>
    <w:rsid w:val="009156C2"/>
    <w:rsid w:val="00916F71"/>
    <w:rsid w:val="009178E7"/>
    <w:rsid w:val="00917AF4"/>
    <w:rsid w:val="0092323B"/>
    <w:rsid w:val="00923E33"/>
    <w:rsid w:val="009250B5"/>
    <w:rsid w:val="009268F2"/>
    <w:rsid w:val="00926B2A"/>
    <w:rsid w:val="00927E3C"/>
    <w:rsid w:val="00931C51"/>
    <w:rsid w:val="0093240F"/>
    <w:rsid w:val="0093258A"/>
    <w:rsid w:val="0093292B"/>
    <w:rsid w:val="00932B87"/>
    <w:rsid w:val="009331F4"/>
    <w:rsid w:val="00933670"/>
    <w:rsid w:val="0093646F"/>
    <w:rsid w:val="00936A33"/>
    <w:rsid w:val="00936B83"/>
    <w:rsid w:val="009374E0"/>
    <w:rsid w:val="00941B55"/>
    <w:rsid w:val="0094266D"/>
    <w:rsid w:val="00942C5F"/>
    <w:rsid w:val="00943A3C"/>
    <w:rsid w:val="00943C0A"/>
    <w:rsid w:val="00944024"/>
    <w:rsid w:val="00944214"/>
    <w:rsid w:val="00944AE3"/>
    <w:rsid w:val="00947432"/>
    <w:rsid w:val="00947FFA"/>
    <w:rsid w:val="009503EB"/>
    <w:rsid w:val="00952252"/>
    <w:rsid w:val="009523D8"/>
    <w:rsid w:val="0095325B"/>
    <w:rsid w:val="00953912"/>
    <w:rsid w:val="00955E26"/>
    <w:rsid w:val="009571ED"/>
    <w:rsid w:val="00960268"/>
    <w:rsid w:val="00960C69"/>
    <w:rsid w:val="0096138E"/>
    <w:rsid w:val="00961D00"/>
    <w:rsid w:val="0096266D"/>
    <w:rsid w:val="009631E9"/>
    <w:rsid w:val="00964FF1"/>
    <w:rsid w:val="00965B23"/>
    <w:rsid w:val="00966665"/>
    <w:rsid w:val="00966CF1"/>
    <w:rsid w:val="009679DF"/>
    <w:rsid w:val="00971066"/>
    <w:rsid w:val="00971218"/>
    <w:rsid w:val="00971991"/>
    <w:rsid w:val="00972769"/>
    <w:rsid w:val="00972780"/>
    <w:rsid w:val="00972DE4"/>
    <w:rsid w:val="0097329A"/>
    <w:rsid w:val="00973533"/>
    <w:rsid w:val="00973939"/>
    <w:rsid w:val="00974C34"/>
    <w:rsid w:val="00975898"/>
    <w:rsid w:val="00975ABD"/>
    <w:rsid w:val="00976E4A"/>
    <w:rsid w:val="00980830"/>
    <w:rsid w:val="00980C41"/>
    <w:rsid w:val="009810DF"/>
    <w:rsid w:val="00981AED"/>
    <w:rsid w:val="00981F26"/>
    <w:rsid w:val="009820CA"/>
    <w:rsid w:val="00982BE5"/>
    <w:rsid w:val="00983598"/>
    <w:rsid w:val="0098388F"/>
    <w:rsid w:val="00983CA5"/>
    <w:rsid w:val="00985754"/>
    <w:rsid w:val="00985884"/>
    <w:rsid w:val="0098687D"/>
    <w:rsid w:val="00986D0F"/>
    <w:rsid w:val="009871E1"/>
    <w:rsid w:val="00987498"/>
    <w:rsid w:val="00987BD1"/>
    <w:rsid w:val="009902EC"/>
    <w:rsid w:val="00992A89"/>
    <w:rsid w:val="0099350E"/>
    <w:rsid w:val="00994241"/>
    <w:rsid w:val="00994834"/>
    <w:rsid w:val="00996892"/>
    <w:rsid w:val="009970A9"/>
    <w:rsid w:val="009970E0"/>
    <w:rsid w:val="00997282"/>
    <w:rsid w:val="009A0BB0"/>
    <w:rsid w:val="009A2045"/>
    <w:rsid w:val="009A38B0"/>
    <w:rsid w:val="009A3AAD"/>
    <w:rsid w:val="009A3FDF"/>
    <w:rsid w:val="009A4486"/>
    <w:rsid w:val="009A5631"/>
    <w:rsid w:val="009A5C1E"/>
    <w:rsid w:val="009A5D87"/>
    <w:rsid w:val="009A6388"/>
    <w:rsid w:val="009A672C"/>
    <w:rsid w:val="009A727E"/>
    <w:rsid w:val="009B0065"/>
    <w:rsid w:val="009B2DAD"/>
    <w:rsid w:val="009B3327"/>
    <w:rsid w:val="009B3D9F"/>
    <w:rsid w:val="009B4C71"/>
    <w:rsid w:val="009B5015"/>
    <w:rsid w:val="009B56D5"/>
    <w:rsid w:val="009B587E"/>
    <w:rsid w:val="009B6303"/>
    <w:rsid w:val="009B72E8"/>
    <w:rsid w:val="009C0860"/>
    <w:rsid w:val="009C1ECB"/>
    <w:rsid w:val="009C392D"/>
    <w:rsid w:val="009C46F6"/>
    <w:rsid w:val="009C4790"/>
    <w:rsid w:val="009C4D89"/>
    <w:rsid w:val="009C7C4A"/>
    <w:rsid w:val="009D090C"/>
    <w:rsid w:val="009D14E7"/>
    <w:rsid w:val="009D1772"/>
    <w:rsid w:val="009D1FCD"/>
    <w:rsid w:val="009D364F"/>
    <w:rsid w:val="009D38B9"/>
    <w:rsid w:val="009D4C3B"/>
    <w:rsid w:val="009D4D5D"/>
    <w:rsid w:val="009D5935"/>
    <w:rsid w:val="009D5AA4"/>
    <w:rsid w:val="009D5AE3"/>
    <w:rsid w:val="009D6B94"/>
    <w:rsid w:val="009D738C"/>
    <w:rsid w:val="009E0AF9"/>
    <w:rsid w:val="009E2760"/>
    <w:rsid w:val="009E2A9D"/>
    <w:rsid w:val="009E448C"/>
    <w:rsid w:val="009E4D52"/>
    <w:rsid w:val="009E51FB"/>
    <w:rsid w:val="009E605B"/>
    <w:rsid w:val="009E6EB0"/>
    <w:rsid w:val="009E7BA2"/>
    <w:rsid w:val="009F1702"/>
    <w:rsid w:val="009F18B0"/>
    <w:rsid w:val="009F23C6"/>
    <w:rsid w:val="009F32C5"/>
    <w:rsid w:val="009F5A2F"/>
    <w:rsid w:val="009F6052"/>
    <w:rsid w:val="009F75F1"/>
    <w:rsid w:val="00A019E9"/>
    <w:rsid w:val="00A01AE3"/>
    <w:rsid w:val="00A01B95"/>
    <w:rsid w:val="00A027EA"/>
    <w:rsid w:val="00A02C8C"/>
    <w:rsid w:val="00A03E42"/>
    <w:rsid w:val="00A07E20"/>
    <w:rsid w:val="00A115A4"/>
    <w:rsid w:val="00A132A4"/>
    <w:rsid w:val="00A135DF"/>
    <w:rsid w:val="00A135FD"/>
    <w:rsid w:val="00A14975"/>
    <w:rsid w:val="00A15258"/>
    <w:rsid w:val="00A17578"/>
    <w:rsid w:val="00A17C01"/>
    <w:rsid w:val="00A17F84"/>
    <w:rsid w:val="00A21315"/>
    <w:rsid w:val="00A23215"/>
    <w:rsid w:val="00A23235"/>
    <w:rsid w:val="00A24321"/>
    <w:rsid w:val="00A24F7B"/>
    <w:rsid w:val="00A25AE9"/>
    <w:rsid w:val="00A25E52"/>
    <w:rsid w:val="00A2639E"/>
    <w:rsid w:val="00A26D0E"/>
    <w:rsid w:val="00A26D87"/>
    <w:rsid w:val="00A2753D"/>
    <w:rsid w:val="00A276CC"/>
    <w:rsid w:val="00A305E5"/>
    <w:rsid w:val="00A30EA8"/>
    <w:rsid w:val="00A31592"/>
    <w:rsid w:val="00A326C5"/>
    <w:rsid w:val="00A32870"/>
    <w:rsid w:val="00A3367E"/>
    <w:rsid w:val="00A33763"/>
    <w:rsid w:val="00A33B24"/>
    <w:rsid w:val="00A34248"/>
    <w:rsid w:val="00A34907"/>
    <w:rsid w:val="00A35862"/>
    <w:rsid w:val="00A36BF1"/>
    <w:rsid w:val="00A36C91"/>
    <w:rsid w:val="00A372E4"/>
    <w:rsid w:val="00A376A2"/>
    <w:rsid w:val="00A37CC0"/>
    <w:rsid w:val="00A4086B"/>
    <w:rsid w:val="00A41539"/>
    <w:rsid w:val="00A41CE4"/>
    <w:rsid w:val="00A432A1"/>
    <w:rsid w:val="00A43A18"/>
    <w:rsid w:val="00A465F5"/>
    <w:rsid w:val="00A4733F"/>
    <w:rsid w:val="00A5136A"/>
    <w:rsid w:val="00A51DEE"/>
    <w:rsid w:val="00A52435"/>
    <w:rsid w:val="00A535B3"/>
    <w:rsid w:val="00A53AF0"/>
    <w:rsid w:val="00A54243"/>
    <w:rsid w:val="00A54B15"/>
    <w:rsid w:val="00A565F1"/>
    <w:rsid w:val="00A5744B"/>
    <w:rsid w:val="00A60492"/>
    <w:rsid w:val="00A60828"/>
    <w:rsid w:val="00A614D6"/>
    <w:rsid w:val="00A622EB"/>
    <w:rsid w:val="00A62C71"/>
    <w:rsid w:val="00A64E79"/>
    <w:rsid w:val="00A65506"/>
    <w:rsid w:val="00A67A5C"/>
    <w:rsid w:val="00A70C82"/>
    <w:rsid w:val="00A71A34"/>
    <w:rsid w:val="00A723DB"/>
    <w:rsid w:val="00A725DC"/>
    <w:rsid w:val="00A734AE"/>
    <w:rsid w:val="00A73F13"/>
    <w:rsid w:val="00A741E6"/>
    <w:rsid w:val="00A746CD"/>
    <w:rsid w:val="00A76069"/>
    <w:rsid w:val="00A76E08"/>
    <w:rsid w:val="00A81239"/>
    <w:rsid w:val="00A84DC0"/>
    <w:rsid w:val="00A862D0"/>
    <w:rsid w:val="00A86B21"/>
    <w:rsid w:val="00A914F2"/>
    <w:rsid w:val="00A92D84"/>
    <w:rsid w:val="00A93773"/>
    <w:rsid w:val="00A94025"/>
    <w:rsid w:val="00A96051"/>
    <w:rsid w:val="00AA02E2"/>
    <w:rsid w:val="00AA0B61"/>
    <w:rsid w:val="00AA17F6"/>
    <w:rsid w:val="00AA4552"/>
    <w:rsid w:val="00AA45A2"/>
    <w:rsid w:val="00AA5CA1"/>
    <w:rsid w:val="00AA6934"/>
    <w:rsid w:val="00AA7595"/>
    <w:rsid w:val="00AA7DEF"/>
    <w:rsid w:val="00AB0624"/>
    <w:rsid w:val="00AB1F2D"/>
    <w:rsid w:val="00AB280E"/>
    <w:rsid w:val="00AB293D"/>
    <w:rsid w:val="00AB4D51"/>
    <w:rsid w:val="00AB549B"/>
    <w:rsid w:val="00AB6D81"/>
    <w:rsid w:val="00AB6EA1"/>
    <w:rsid w:val="00AB700E"/>
    <w:rsid w:val="00AB79E0"/>
    <w:rsid w:val="00AB7BB8"/>
    <w:rsid w:val="00AC1DFC"/>
    <w:rsid w:val="00AC26ED"/>
    <w:rsid w:val="00AC2BF1"/>
    <w:rsid w:val="00AC41B2"/>
    <w:rsid w:val="00AC5072"/>
    <w:rsid w:val="00AC555B"/>
    <w:rsid w:val="00AC5D57"/>
    <w:rsid w:val="00AC66CE"/>
    <w:rsid w:val="00AD00B8"/>
    <w:rsid w:val="00AD0A8C"/>
    <w:rsid w:val="00AD1EA1"/>
    <w:rsid w:val="00AD2696"/>
    <w:rsid w:val="00AD39D0"/>
    <w:rsid w:val="00AD3AEA"/>
    <w:rsid w:val="00AD45AF"/>
    <w:rsid w:val="00AD4D38"/>
    <w:rsid w:val="00AD4E21"/>
    <w:rsid w:val="00AD5DB0"/>
    <w:rsid w:val="00AD6F06"/>
    <w:rsid w:val="00AD7C9D"/>
    <w:rsid w:val="00AE0497"/>
    <w:rsid w:val="00AE15C4"/>
    <w:rsid w:val="00AE2864"/>
    <w:rsid w:val="00AE3AAB"/>
    <w:rsid w:val="00AE45A3"/>
    <w:rsid w:val="00AE4808"/>
    <w:rsid w:val="00AE4CE9"/>
    <w:rsid w:val="00AE6646"/>
    <w:rsid w:val="00AE7315"/>
    <w:rsid w:val="00AE7AAA"/>
    <w:rsid w:val="00AE7FD4"/>
    <w:rsid w:val="00AF071F"/>
    <w:rsid w:val="00AF076D"/>
    <w:rsid w:val="00AF08A0"/>
    <w:rsid w:val="00AF0915"/>
    <w:rsid w:val="00AF0C14"/>
    <w:rsid w:val="00AF156E"/>
    <w:rsid w:val="00AF2F7B"/>
    <w:rsid w:val="00AF447D"/>
    <w:rsid w:val="00AF4807"/>
    <w:rsid w:val="00AF4C89"/>
    <w:rsid w:val="00AF5E46"/>
    <w:rsid w:val="00AF6111"/>
    <w:rsid w:val="00AF62D3"/>
    <w:rsid w:val="00B01158"/>
    <w:rsid w:val="00B01192"/>
    <w:rsid w:val="00B02EC5"/>
    <w:rsid w:val="00B04CF6"/>
    <w:rsid w:val="00B0598D"/>
    <w:rsid w:val="00B0628C"/>
    <w:rsid w:val="00B064E5"/>
    <w:rsid w:val="00B06572"/>
    <w:rsid w:val="00B07E16"/>
    <w:rsid w:val="00B11A1D"/>
    <w:rsid w:val="00B135E2"/>
    <w:rsid w:val="00B13E0E"/>
    <w:rsid w:val="00B141FF"/>
    <w:rsid w:val="00B15432"/>
    <w:rsid w:val="00B15AAE"/>
    <w:rsid w:val="00B16078"/>
    <w:rsid w:val="00B1623C"/>
    <w:rsid w:val="00B177C3"/>
    <w:rsid w:val="00B20B4C"/>
    <w:rsid w:val="00B20C27"/>
    <w:rsid w:val="00B211D0"/>
    <w:rsid w:val="00B2227F"/>
    <w:rsid w:val="00B2256C"/>
    <w:rsid w:val="00B239FB"/>
    <w:rsid w:val="00B24438"/>
    <w:rsid w:val="00B24D6D"/>
    <w:rsid w:val="00B2580C"/>
    <w:rsid w:val="00B25E3B"/>
    <w:rsid w:val="00B25F10"/>
    <w:rsid w:val="00B26912"/>
    <w:rsid w:val="00B26ADD"/>
    <w:rsid w:val="00B26DA9"/>
    <w:rsid w:val="00B27060"/>
    <w:rsid w:val="00B27CD0"/>
    <w:rsid w:val="00B3138B"/>
    <w:rsid w:val="00B31825"/>
    <w:rsid w:val="00B31C82"/>
    <w:rsid w:val="00B31DC4"/>
    <w:rsid w:val="00B322C1"/>
    <w:rsid w:val="00B3243D"/>
    <w:rsid w:val="00B33CA7"/>
    <w:rsid w:val="00B355B7"/>
    <w:rsid w:val="00B37F65"/>
    <w:rsid w:val="00B40B14"/>
    <w:rsid w:val="00B419C0"/>
    <w:rsid w:val="00B4223A"/>
    <w:rsid w:val="00B42513"/>
    <w:rsid w:val="00B42555"/>
    <w:rsid w:val="00B42728"/>
    <w:rsid w:val="00B42E91"/>
    <w:rsid w:val="00B43455"/>
    <w:rsid w:val="00B44D2C"/>
    <w:rsid w:val="00B44F35"/>
    <w:rsid w:val="00B51E67"/>
    <w:rsid w:val="00B51EAD"/>
    <w:rsid w:val="00B52498"/>
    <w:rsid w:val="00B52AC2"/>
    <w:rsid w:val="00B52C6F"/>
    <w:rsid w:val="00B5310D"/>
    <w:rsid w:val="00B55AF5"/>
    <w:rsid w:val="00B560C7"/>
    <w:rsid w:val="00B56430"/>
    <w:rsid w:val="00B5756E"/>
    <w:rsid w:val="00B60931"/>
    <w:rsid w:val="00B60C6C"/>
    <w:rsid w:val="00B6253D"/>
    <w:rsid w:val="00B625BC"/>
    <w:rsid w:val="00B63384"/>
    <w:rsid w:val="00B63D06"/>
    <w:rsid w:val="00B6438D"/>
    <w:rsid w:val="00B64E67"/>
    <w:rsid w:val="00B65010"/>
    <w:rsid w:val="00B6599A"/>
    <w:rsid w:val="00B65FD7"/>
    <w:rsid w:val="00B66FE2"/>
    <w:rsid w:val="00B7231F"/>
    <w:rsid w:val="00B737E2"/>
    <w:rsid w:val="00B73BD4"/>
    <w:rsid w:val="00B7492C"/>
    <w:rsid w:val="00B762F9"/>
    <w:rsid w:val="00B768A3"/>
    <w:rsid w:val="00B7693A"/>
    <w:rsid w:val="00B775C2"/>
    <w:rsid w:val="00B77AF3"/>
    <w:rsid w:val="00B8041A"/>
    <w:rsid w:val="00B805CE"/>
    <w:rsid w:val="00B809E1"/>
    <w:rsid w:val="00B80F79"/>
    <w:rsid w:val="00B813BB"/>
    <w:rsid w:val="00B82DA9"/>
    <w:rsid w:val="00B8429F"/>
    <w:rsid w:val="00B865F2"/>
    <w:rsid w:val="00B87CA3"/>
    <w:rsid w:val="00B87D1A"/>
    <w:rsid w:val="00B90AE8"/>
    <w:rsid w:val="00B926F0"/>
    <w:rsid w:val="00B93553"/>
    <w:rsid w:val="00B93A7E"/>
    <w:rsid w:val="00B96E47"/>
    <w:rsid w:val="00B97B17"/>
    <w:rsid w:val="00B97B69"/>
    <w:rsid w:val="00BA0E08"/>
    <w:rsid w:val="00BA0F38"/>
    <w:rsid w:val="00BA2052"/>
    <w:rsid w:val="00BA2B43"/>
    <w:rsid w:val="00BA3504"/>
    <w:rsid w:val="00BA3677"/>
    <w:rsid w:val="00BA439B"/>
    <w:rsid w:val="00BA56C5"/>
    <w:rsid w:val="00BA694C"/>
    <w:rsid w:val="00BB13B2"/>
    <w:rsid w:val="00BB1B43"/>
    <w:rsid w:val="00BB1B8F"/>
    <w:rsid w:val="00BB32C9"/>
    <w:rsid w:val="00BB3D8E"/>
    <w:rsid w:val="00BB42D0"/>
    <w:rsid w:val="00BB521B"/>
    <w:rsid w:val="00BB6378"/>
    <w:rsid w:val="00BB6DD4"/>
    <w:rsid w:val="00BC051A"/>
    <w:rsid w:val="00BC05F7"/>
    <w:rsid w:val="00BC2930"/>
    <w:rsid w:val="00BC3310"/>
    <w:rsid w:val="00BC36C9"/>
    <w:rsid w:val="00BC416B"/>
    <w:rsid w:val="00BC4AEB"/>
    <w:rsid w:val="00BC6245"/>
    <w:rsid w:val="00BC6EC5"/>
    <w:rsid w:val="00BC7061"/>
    <w:rsid w:val="00BD01EE"/>
    <w:rsid w:val="00BD0BA4"/>
    <w:rsid w:val="00BD0FE5"/>
    <w:rsid w:val="00BD2126"/>
    <w:rsid w:val="00BD25DF"/>
    <w:rsid w:val="00BD282F"/>
    <w:rsid w:val="00BD689A"/>
    <w:rsid w:val="00BD6E99"/>
    <w:rsid w:val="00BD7F66"/>
    <w:rsid w:val="00BE0F78"/>
    <w:rsid w:val="00BE1267"/>
    <w:rsid w:val="00BE1AF7"/>
    <w:rsid w:val="00BE37E3"/>
    <w:rsid w:val="00BE39BD"/>
    <w:rsid w:val="00BE49D7"/>
    <w:rsid w:val="00BE6486"/>
    <w:rsid w:val="00BE68F6"/>
    <w:rsid w:val="00BE69B9"/>
    <w:rsid w:val="00BE6DA1"/>
    <w:rsid w:val="00BE793F"/>
    <w:rsid w:val="00BE7A67"/>
    <w:rsid w:val="00BF1FE5"/>
    <w:rsid w:val="00BF2595"/>
    <w:rsid w:val="00BF2B9E"/>
    <w:rsid w:val="00BF2D1E"/>
    <w:rsid w:val="00BF2ECD"/>
    <w:rsid w:val="00BF44D9"/>
    <w:rsid w:val="00BF5119"/>
    <w:rsid w:val="00BF51B4"/>
    <w:rsid w:val="00BF5ABC"/>
    <w:rsid w:val="00BF75A2"/>
    <w:rsid w:val="00BF782C"/>
    <w:rsid w:val="00BF798A"/>
    <w:rsid w:val="00C00136"/>
    <w:rsid w:val="00C01119"/>
    <w:rsid w:val="00C0113C"/>
    <w:rsid w:val="00C01768"/>
    <w:rsid w:val="00C01F63"/>
    <w:rsid w:val="00C03B0E"/>
    <w:rsid w:val="00C0404A"/>
    <w:rsid w:val="00C049AE"/>
    <w:rsid w:val="00C05B38"/>
    <w:rsid w:val="00C0603C"/>
    <w:rsid w:val="00C10AF5"/>
    <w:rsid w:val="00C11E36"/>
    <w:rsid w:val="00C1253A"/>
    <w:rsid w:val="00C131B2"/>
    <w:rsid w:val="00C13DAF"/>
    <w:rsid w:val="00C15A0B"/>
    <w:rsid w:val="00C1625C"/>
    <w:rsid w:val="00C16663"/>
    <w:rsid w:val="00C17CA3"/>
    <w:rsid w:val="00C20AC2"/>
    <w:rsid w:val="00C20CD9"/>
    <w:rsid w:val="00C222A3"/>
    <w:rsid w:val="00C24EF2"/>
    <w:rsid w:val="00C27477"/>
    <w:rsid w:val="00C33C09"/>
    <w:rsid w:val="00C346CD"/>
    <w:rsid w:val="00C34CD4"/>
    <w:rsid w:val="00C34F14"/>
    <w:rsid w:val="00C36BF3"/>
    <w:rsid w:val="00C37805"/>
    <w:rsid w:val="00C37E60"/>
    <w:rsid w:val="00C37EC8"/>
    <w:rsid w:val="00C40B1E"/>
    <w:rsid w:val="00C41DB1"/>
    <w:rsid w:val="00C428BD"/>
    <w:rsid w:val="00C42EAF"/>
    <w:rsid w:val="00C43576"/>
    <w:rsid w:val="00C43DD7"/>
    <w:rsid w:val="00C44BDA"/>
    <w:rsid w:val="00C44D02"/>
    <w:rsid w:val="00C45F10"/>
    <w:rsid w:val="00C463FE"/>
    <w:rsid w:val="00C46AF9"/>
    <w:rsid w:val="00C47169"/>
    <w:rsid w:val="00C50545"/>
    <w:rsid w:val="00C50E5C"/>
    <w:rsid w:val="00C5240A"/>
    <w:rsid w:val="00C53504"/>
    <w:rsid w:val="00C53B36"/>
    <w:rsid w:val="00C54164"/>
    <w:rsid w:val="00C55905"/>
    <w:rsid w:val="00C56881"/>
    <w:rsid w:val="00C56EBC"/>
    <w:rsid w:val="00C576EE"/>
    <w:rsid w:val="00C6171E"/>
    <w:rsid w:val="00C62939"/>
    <w:rsid w:val="00C63200"/>
    <w:rsid w:val="00C6338F"/>
    <w:rsid w:val="00C65050"/>
    <w:rsid w:val="00C6530D"/>
    <w:rsid w:val="00C65992"/>
    <w:rsid w:val="00C664AC"/>
    <w:rsid w:val="00C6671B"/>
    <w:rsid w:val="00C668C1"/>
    <w:rsid w:val="00C679EB"/>
    <w:rsid w:val="00C70728"/>
    <w:rsid w:val="00C70E16"/>
    <w:rsid w:val="00C70F70"/>
    <w:rsid w:val="00C72F1D"/>
    <w:rsid w:val="00C730BA"/>
    <w:rsid w:val="00C73536"/>
    <w:rsid w:val="00C736FD"/>
    <w:rsid w:val="00C7392F"/>
    <w:rsid w:val="00C73E9D"/>
    <w:rsid w:val="00C7502A"/>
    <w:rsid w:val="00C756FB"/>
    <w:rsid w:val="00C7631B"/>
    <w:rsid w:val="00C765FA"/>
    <w:rsid w:val="00C76D90"/>
    <w:rsid w:val="00C7779D"/>
    <w:rsid w:val="00C81195"/>
    <w:rsid w:val="00C820A1"/>
    <w:rsid w:val="00C824AF"/>
    <w:rsid w:val="00C83980"/>
    <w:rsid w:val="00C840DD"/>
    <w:rsid w:val="00C84CAC"/>
    <w:rsid w:val="00C86ABB"/>
    <w:rsid w:val="00C900CB"/>
    <w:rsid w:val="00C91C38"/>
    <w:rsid w:val="00C938CB"/>
    <w:rsid w:val="00C96CBD"/>
    <w:rsid w:val="00CA0704"/>
    <w:rsid w:val="00CA2BAC"/>
    <w:rsid w:val="00CA4CAD"/>
    <w:rsid w:val="00CA4CAF"/>
    <w:rsid w:val="00CA6135"/>
    <w:rsid w:val="00CA6F9A"/>
    <w:rsid w:val="00CA734E"/>
    <w:rsid w:val="00CB0B47"/>
    <w:rsid w:val="00CB21A6"/>
    <w:rsid w:val="00CB3B98"/>
    <w:rsid w:val="00CB3E9A"/>
    <w:rsid w:val="00CB588E"/>
    <w:rsid w:val="00CB5A2F"/>
    <w:rsid w:val="00CB61DA"/>
    <w:rsid w:val="00CC031D"/>
    <w:rsid w:val="00CC3958"/>
    <w:rsid w:val="00CC520A"/>
    <w:rsid w:val="00CC607E"/>
    <w:rsid w:val="00CC6766"/>
    <w:rsid w:val="00CC6F71"/>
    <w:rsid w:val="00CD0432"/>
    <w:rsid w:val="00CD092B"/>
    <w:rsid w:val="00CD115A"/>
    <w:rsid w:val="00CD12EA"/>
    <w:rsid w:val="00CD141D"/>
    <w:rsid w:val="00CD1F3D"/>
    <w:rsid w:val="00CD319F"/>
    <w:rsid w:val="00CD3FB3"/>
    <w:rsid w:val="00CD4543"/>
    <w:rsid w:val="00CD5674"/>
    <w:rsid w:val="00CD5A93"/>
    <w:rsid w:val="00CD5E3D"/>
    <w:rsid w:val="00CE03EC"/>
    <w:rsid w:val="00CE13A1"/>
    <w:rsid w:val="00CE1A70"/>
    <w:rsid w:val="00CE1E9A"/>
    <w:rsid w:val="00CE3040"/>
    <w:rsid w:val="00CE3C88"/>
    <w:rsid w:val="00CE59B1"/>
    <w:rsid w:val="00CE5AB2"/>
    <w:rsid w:val="00CE621B"/>
    <w:rsid w:val="00CE6C60"/>
    <w:rsid w:val="00CE6E9F"/>
    <w:rsid w:val="00CE76F3"/>
    <w:rsid w:val="00CF04C6"/>
    <w:rsid w:val="00CF557B"/>
    <w:rsid w:val="00CF5BA4"/>
    <w:rsid w:val="00CF78B9"/>
    <w:rsid w:val="00D004CA"/>
    <w:rsid w:val="00D009B8"/>
    <w:rsid w:val="00D00DA0"/>
    <w:rsid w:val="00D063CD"/>
    <w:rsid w:val="00D107C7"/>
    <w:rsid w:val="00D10D28"/>
    <w:rsid w:val="00D126A3"/>
    <w:rsid w:val="00D133F4"/>
    <w:rsid w:val="00D14828"/>
    <w:rsid w:val="00D1588C"/>
    <w:rsid w:val="00D1739C"/>
    <w:rsid w:val="00D203D2"/>
    <w:rsid w:val="00D20EE3"/>
    <w:rsid w:val="00D222EA"/>
    <w:rsid w:val="00D22301"/>
    <w:rsid w:val="00D22E48"/>
    <w:rsid w:val="00D24099"/>
    <w:rsid w:val="00D26D72"/>
    <w:rsid w:val="00D26E18"/>
    <w:rsid w:val="00D279CF"/>
    <w:rsid w:val="00D300C8"/>
    <w:rsid w:val="00D3139C"/>
    <w:rsid w:val="00D363C4"/>
    <w:rsid w:val="00D36EB9"/>
    <w:rsid w:val="00D4128B"/>
    <w:rsid w:val="00D42055"/>
    <w:rsid w:val="00D44E10"/>
    <w:rsid w:val="00D44EFF"/>
    <w:rsid w:val="00D453EB"/>
    <w:rsid w:val="00D4769C"/>
    <w:rsid w:val="00D47E8E"/>
    <w:rsid w:val="00D47F4E"/>
    <w:rsid w:val="00D504F4"/>
    <w:rsid w:val="00D50628"/>
    <w:rsid w:val="00D509F9"/>
    <w:rsid w:val="00D50A0D"/>
    <w:rsid w:val="00D513D2"/>
    <w:rsid w:val="00D51B65"/>
    <w:rsid w:val="00D52DCC"/>
    <w:rsid w:val="00D53510"/>
    <w:rsid w:val="00D53FC7"/>
    <w:rsid w:val="00D553B5"/>
    <w:rsid w:val="00D5559C"/>
    <w:rsid w:val="00D56DDB"/>
    <w:rsid w:val="00D57710"/>
    <w:rsid w:val="00D57BD9"/>
    <w:rsid w:val="00D6092B"/>
    <w:rsid w:val="00D60D57"/>
    <w:rsid w:val="00D6122D"/>
    <w:rsid w:val="00D621AF"/>
    <w:rsid w:val="00D62CDB"/>
    <w:rsid w:val="00D63168"/>
    <w:rsid w:val="00D650B6"/>
    <w:rsid w:val="00D66C30"/>
    <w:rsid w:val="00D66E4A"/>
    <w:rsid w:val="00D70525"/>
    <w:rsid w:val="00D7284B"/>
    <w:rsid w:val="00D72B30"/>
    <w:rsid w:val="00D731C1"/>
    <w:rsid w:val="00D73CB5"/>
    <w:rsid w:val="00D74417"/>
    <w:rsid w:val="00D74569"/>
    <w:rsid w:val="00D76AC8"/>
    <w:rsid w:val="00D80541"/>
    <w:rsid w:val="00D80903"/>
    <w:rsid w:val="00D856BF"/>
    <w:rsid w:val="00D90849"/>
    <w:rsid w:val="00D90C5A"/>
    <w:rsid w:val="00D91F89"/>
    <w:rsid w:val="00D925FD"/>
    <w:rsid w:val="00D926C8"/>
    <w:rsid w:val="00D92EAE"/>
    <w:rsid w:val="00D9303D"/>
    <w:rsid w:val="00D934C6"/>
    <w:rsid w:val="00D93EA6"/>
    <w:rsid w:val="00D94927"/>
    <w:rsid w:val="00D94F29"/>
    <w:rsid w:val="00D9532B"/>
    <w:rsid w:val="00D975DC"/>
    <w:rsid w:val="00D9775B"/>
    <w:rsid w:val="00D977ED"/>
    <w:rsid w:val="00D979B0"/>
    <w:rsid w:val="00DA0C27"/>
    <w:rsid w:val="00DA0F8D"/>
    <w:rsid w:val="00DA1A0F"/>
    <w:rsid w:val="00DA2D3E"/>
    <w:rsid w:val="00DA3D93"/>
    <w:rsid w:val="00DA4C75"/>
    <w:rsid w:val="00DA4E9D"/>
    <w:rsid w:val="00DA54FE"/>
    <w:rsid w:val="00DB0044"/>
    <w:rsid w:val="00DB10E0"/>
    <w:rsid w:val="00DB1C75"/>
    <w:rsid w:val="00DB24F7"/>
    <w:rsid w:val="00DB29BA"/>
    <w:rsid w:val="00DB3131"/>
    <w:rsid w:val="00DB385A"/>
    <w:rsid w:val="00DB3FCF"/>
    <w:rsid w:val="00DB59A2"/>
    <w:rsid w:val="00DB7E2C"/>
    <w:rsid w:val="00DC10EE"/>
    <w:rsid w:val="00DC2D58"/>
    <w:rsid w:val="00DC3189"/>
    <w:rsid w:val="00DC46AD"/>
    <w:rsid w:val="00DC4DE1"/>
    <w:rsid w:val="00DC53A8"/>
    <w:rsid w:val="00DC541D"/>
    <w:rsid w:val="00DC638B"/>
    <w:rsid w:val="00DC6513"/>
    <w:rsid w:val="00DC6961"/>
    <w:rsid w:val="00DC6A30"/>
    <w:rsid w:val="00DC70D8"/>
    <w:rsid w:val="00DC7D88"/>
    <w:rsid w:val="00DD2110"/>
    <w:rsid w:val="00DD27B3"/>
    <w:rsid w:val="00DD2E4F"/>
    <w:rsid w:val="00DD35F0"/>
    <w:rsid w:val="00DD45CC"/>
    <w:rsid w:val="00DD5068"/>
    <w:rsid w:val="00DD52F1"/>
    <w:rsid w:val="00DD5860"/>
    <w:rsid w:val="00DD67CE"/>
    <w:rsid w:val="00DD6C31"/>
    <w:rsid w:val="00DD7EA5"/>
    <w:rsid w:val="00DE02C1"/>
    <w:rsid w:val="00DE0A5C"/>
    <w:rsid w:val="00DE14E0"/>
    <w:rsid w:val="00DE42D6"/>
    <w:rsid w:val="00DE4ED3"/>
    <w:rsid w:val="00DE5516"/>
    <w:rsid w:val="00DE5CBC"/>
    <w:rsid w:val="00DE6064"/>
    <w:rsid w:val="00DE74ED"/>
    <w:rsid w:val="00DE7824"/>
    <w:rsid w:val="00DF0E0E"/>
    <w:rsid w:val="00DF65C0"/>
    <w:rsid w:val="00DF6FB9"/>
    <w:rsid w:val="00DF798F"/>
    <w:rsid w:val="00E0092F"/>
    <w:rsid w:val="00E024DD"/>
    <w:rsid w:val="00E04A68"/>
    <w:rsid w:val="00E05D9A"/>
    <w:rsid w:val="00E06E4E"/>
    <w:rsid w:val="00E07C81"/>
    <w:rsid w:val="00E07D78"/>
    <w:rsid w:val="00E104A3"/>
    <w:rsid w:val="00E11F9B"/>
    <w:rsid w:val="00E14E4C"/>
    <w:rsid w:val="00E16468"/>
    <w:rsid w:val="00E167F2"/>
    <w:rsid w:val="00E175DB"/>
    <w:rsid w:val="00E23F65"/>
    <w:rsid w:val="00E24725"/>
    <w:rsid w:val="00E24B18"/>
    <w:rsid w:val="00E24FCE"/>
    <w:rsid w:val="00E2524A"/>
    <w:rsid w:val="00E27480"/>
    <w:rsid w:val="00E279B3"/>
    <w:rsid w:val="00E27D43"/>
    <w:rsid w:val="00E319BE"/>
    <w:rsid w:val="00E325FD"/>
    <w:rsid w:val="00E3537D"/>
    <w:rsid w:val="00E35D85"/>
    <w:rsid w:val="00E36EDC"/>
    <w:rsid w:val="00E37066"/>
    <w:rsid w:val="00E3727B"/>
    <w:rsid w:val="00E3753F"/>
    <w:rsid w:val="00E37E8F"/>
    <w:rsid w:val="00E40146"/>
    <w:rsid w:val="00E40FBE"/>
    <w:rsid w:val="00E425A7"/>
    <w:rsid w:val="00E42880"/>
    <w:rsid w:val="00E446C0"/>
    <w:rsid w:val="00E44A6A"/>
    <w:rsid w:val="00E4542B"/>
    <w:rsid w:val="00E4641E"/>
    <w:rsid w:val="00E4693C"/>
    <w:rsid w:val="00E5030F"/>
    <w:rsid w:val="00E50351"/>
    <w:rsid w:val="00E50AA4"/>
    <w:rsid w:val="00E50ED0"/>
    <w:rsid w:val="00E516F6"/>
    <w:rsid w:val="00E51A77"/>
    <w:rsid w:val="00E526B1"/>
    <w:rsid w:val="00E52871"/>
    <w:rsid w:val="00E54450"/>
    <w:rsid w:val="00E545EC"/>
    <w:rsid w:val="00E55B4A"/>
    <w:rsid w:val="00E56063"/>
    <w:rsid w:val="00E567D4"/>
    <w:rsid w:val="00E60AE8"/>
    <w:rsid w:val="00E62080"/>
    <w:rsid w:val="00E620DE"/>
    <w:rsid w:val="00E624E9"/>
    <w:rsid w:val="00E644FD"/>
    <w:rsid w:val="00E64712"/>
    <w:rsid w:val="00E65B64"/>
    <w:rsid w:val="00E66455"/>
    <w:rsid w:val="00E6786E"/>
    <w:rsid w:val="00E702C4"/>
    <w:rsid w:val="00E72F72"/>
    <w:rsid w:val="00E7372A"/>
    <w:rsid w:val="00E75847"/>
    <w:rsid w:val="00E76428"/>
    <w:rsid w:val="00E77A93"/>
    <w:rsid w:val="00E80ED4"/>
    <w:rsid w:val="00E810A6"/>
    <w:rsid w:val="00E8226C"/>
    <w:rsid w:val="00E829CD"/>
    <w:rsid w:val="00E82C07"/>
    <w:rsid w:val="00E84B09"/>
    <w:rsid w:val="00E851F2"/>
    <w:rsid w:val="00E855B0"/>
    <w:rsid w:val="00E86E27"/>
    <w:rsid w:val="00E876EF"/>
    <w:rsid w:val="00E90BB6"/>
    <w:rsid w:val="00E915EA"/>
    <w:rsid w:val="00E92653"/>
    <w:rsid w:val="00E9387B"/>
    <w:rsid w:val="00E93EC6"/>
    <w:rsid w:val="00E96CCC"/>
    <w:rsid w:val="00E97168"/>
    <w:rsid w:val="00EA171A"/>
    <w:rsid w:val="00EA1875"/>
    <w:rsid w:val="00EA2062"/>
    <w:rsid w:val="00EA29B2"/>
    <w:rsid w:val="00EA3A0B"/>
    <w:rsid w:val="00EA69E1"/>
    <w:rsid w:val="00EB0A0D"/>
    <w:rsid w:val="00EB19D1"/>
    <w:rsid w:val="00EB1E2B"/>
    <w:rsid w:val="00EB2D5A"/>
    <w:rsid w:val="00EB32E6"/>
    <w:rsid w:val="00EB35E7"/>
    <w:rsid w:val="00EB4C3C"/>
    <w:rsid w:val="00EB5B1E"/>
    <w:rsid w:val="00EB7C58"/>
    <w:rsid w:val="00EC03B6"/>
    <w:rsid w:val="00EC2D73"/>
    <w:rsid w:val="00EC2E01"/>
    <w:rsid w:val="00EC30E4"/>
    <w:rsid w:val="00EC4944"/>
    <w:rsid w:val="00EC5E5A"/>
    <w:rsid w:val="00EC649E"/>
    <w:rsid w:val="00ED0C0D"/>
    <w:rsid w:val="00ED1781"/>
    <w:rsid w:val="00ED2CA5"/>
    <w:rsid w:val="00ED2FF4"/>
    <w:rsid w:val="00ED3743"/>
    <w:rsid w:val="00ED396D"/>
    <w:rsid w:val="00ED3FB7"/>
    <w:rsid w:val="00ED5363"/>
    <w:rsid w:val="00ED6334"/>
    <w:rsid w:val="00ED66D3"/>
    <w:rsid w:val="00ED6766"/>
    <w:rsid w:val="00ED7FD0"/>
    <w:rsid w:val="00EE0645"/>
    <w:rsid w:val="00EE0EDA"/>
    <w:rsid w:val="00EE1685"/>
    <w:rsid w:val="00EE1FA1"/>
    <w:rsid w:val="00EE4439"/>
    <w:rsid w:val="00EE5229"/>
    <w:rsid w:val="00EE57A8"/>
    <w:rsid w:val="00EE59A7"/>
    <w:rsid w:val="00EE5A71"/>
    <w:rsid w:val="00EE64C3"/>
    <w:rsid w:val="00EE6E37"/>
    <w:rsid w:val="00EF0167"/>
    <w:rsid w:val="00EF1BE7"/>
    <w:rsid w:val="00EF1DF7"/>
    <w:rsid w:val="00EF3842"/>
    <w:rsid w:val="00EF40C9"/>
    <w:rsid w:val="00EF4ABB"/>
    <w:rsid w:val="00EF4FB5"/>
    <w:rsid w:val="00EF5831"/>
    <w:rsid w:val="00EF614C"/>
    <w:rsid w:val="00EF6642"/>
    <w:rsid w:val="00EF6B23"/>
    <w:rsid w:val="00F0153B"/>
    <w:rsid w:val="00F01C20"/>
    <w:rsid w:val="00F04E5F"/>
    <w:rsid w:val="00F05AD8"/>
    <w:rsid w:val="00F062AD"/>
    <w:rsid w:val="00F06C45"/>
    <w:rsid w:val="00F075F9"/>
    <w:rsid w:val="00F07FD5"/>
    <w:rsid w:val="00F10159"/>
    <w:rsid w:val="00F12418"/>
    <w:rsid w:val="00F12715"/>
    <w:rsid w:val="00F14D29"/>
    <w:rsid w:val="00F16E7C"/>
    <w:rsid w:val="00F1728A"/>
    <w:rsid w:val="00F2094B"/>
    <w:rsid w:val="00F21E9B"/>
    <w:rsid w:val="00F23486"/>
    <w:rsid w:val="00F2431B"/>
    <w:rsid w:val="00F254E3"/>
    <w:rsid w:val="00F26DF3"/>
    <w:rsid w:val="00F304DD"/>
    <w:rsid w:val="00F30BCD"/>
    <w:rsid w:val="00F314B4"/>
    <w:rsid w:val="00F3165D"/>
    <w:rsid w:val="00F317B9"/>
    <w:rsid w:val="00F31B84"/>
    <w:rsid w:val="00F3531A"/>
    <w:rsid w:val="00F363A3"/>
    <w:rsid w:val="00F42A06"/>
    <w:rsid w:val="00F4319B"/>
    <w:rsid w:val="00F440B5"/>
    <w:rsid w:val="00F44A36"/>
    <w:rsid w:val="00F45049"/>
    <w:rsid w:val="00F469EE"/>
    <w:rsid w:val="00F46A57"/>
    <w:rsid w:val="00F50EB2"/>
    <w:rsid w:val="00F51256"/>
    <w:rsid w:val="00F52722"/>
    <w:rsid w:val="00F54820"/>
    <w:rsid w:val="00F55FC2"/>
    <w:rsid w:val="00F5737F"/>
    <w:rsid w:val="00F57BC7"/>
    <w:rsid w:val="00F57D87"/>
    <w:rsid w:val="00F60187"/>
    <w:rsid w:val="00F60E14"/>
    <w:rsid w:val="00F6158F"/>
    <w:rsid w:val="00F616F7"/>
    <w:rsid w:val="00F62086"/>
    <w:rsid w:val="00F621C8"/>
    <w:rsid w:val="00F62CE3"/>
    <w:rsid w:val="00F64E0A"/>
    <w:rsid w:val="00F67729"/>
    <w:rsid w:val="00F705EA"/>
    <w:rsid w:val="00F70BB7"/>
    <w:rsid w:val="00F70D72"/>
    <w:rsid w:val="00F70DAE"/>
    <w:rsid w:val="00F72A4D"/>
    <w:rsid w:val="00F72DF2"/>
    <w:rsid w:val="00F734AA"/>
    <w:rsid w:val="00F74D72"/>
    <w:rsid w:val="00F74DA8"/>
    <w:rsid w:val="00F74F98"/>
    <w:rsid w:val="00F754EB"/>
    <w:rsid w:val="00F75500"/>
    <w:rsid w:val="00F758DC"/>
    <w:rsid w:val="00F7664C"/>
    <w:rsid w:val="00F80279"/>
    <w:rsid w:val="00F83A8E"/>
    <w:rsid w:val="00F85D2B"/>
    <w:rsid w:val="00F8715B"/>
    <w:rsid w:val="00F91248"/>
    <w:rsid w:val="00F9283B"/>
    <w:rsid w:val="00F92D2B"/>
    <w:rsid w:val="00F93B87"/>
    <w:rsid w:val="00F93C5F"/>
    <w:rsid w:val="00F9548D"/>
    <w:rsid w:val="00F96449"/>
    <w:rsid w:val="00F9689C"/>
    <w:rsid w:val="00F96917"/>
    <w:rsid w:val="00F97866"/>
    <w:rsid w:val="00F97938"/>
    <w:rsid w:val="00F97C03"/>
    <w:rsid w:val="00FA1BAD"/>
    <w:rsid w:val="00FA2056"/>
    <w:rsid w:val="00FA2058"/>
    <w:rsid w:val="00FA2481"/>
    <w:rsid w:val="00FA36BF"/>
    <w:rsid w:val="00FA3E1E"/>
    <w:rsid w:val="00FA4802"/>
    <w:rsid w:val="00FA4FCB"/>
    <w:rsid w:val="00FA6CB3"/>
    <w:rsid w:val="00FA7319"/>
    <w:rsid w:val="00FA770B"/>
    <w:rsid w:val="00FA7E72"/>
    <w:rsid w:val="00FB152B"/>
    <w:rsid w:val="00FB1F5C"/>
    <w:rsid w:val="00FB2963"/>
    <w:rsid w:val="00FB35F7"/>
    <w:rsid w:val="00FB43A8"/>
    <w:rsid w:val="00FB4657"/>
    <w:rsid w:val="00FB4672"/>
    <w:rsid w:val="00FB4C68"/>
    <w:rsid w:val="00FC072E"/>
    <w:rsid w:val="00FC0A11"/>
    <w:rsid w:val="00FC0BBE"/>
    <w:rsid w:val="00FC0F7E"/>
    <w:rsid w:val="00FC1072"/>
    <w:rsid w:val="00FC3D85"/>
    <w:rsid w:val="00FC5DD3"/>
    <w:rsid w:val="00FC5EFB"/>
    <w:rsid w:val="00FC788D"/>
    <w:rsid w:val="00FD0D2F"/>
    <w:rsid w:val="00FD192D"/>
    <w:rsid w:val="00FD2A96"/>
    <w:rsid w:val="00FD4DE6"/>
    <w:rsid w:val="00FD4E69"/>
    <w:rsid w:val="00FD5A40"/>
    <w:rsid w:val="00FD6C77"/>
    <w:rsid w:val="00FD7B45"/>
    <w:rsid w:val="00FE0FA2"/>
    <w:rsid w:val="00FE1097"/>
    <w:rsid w:val="00FE303A"/>
    <w:rsid w:val="00FE395C"/>
    <w:rsid w:val="00FE40F4"/>
    <w:rsid w:val="00FF17A0"/>
    <w:rsid w:val="00FF1D0C"/>
    <w:rsid w:val="00FF289C"/>
    <w:rsid w:val="00FF325B"/>
    <w:rsid w:val="00FF5DAD"/>
    <w:rsid w:val="00FF5FD9"/>
    <w:rsid w:val="00FF70DF"/>
    <w:rsid w:val="00FF7156"/>
    <w:rsid w:val="00FF74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1AE530"/>
  <w15:docId w15:val="{3DB3D402-9943-4453-BEB0-479DAE28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00F4"/>
  </w:style>
  <w:style w:type="paragraph" w:styleId="1">
    <w:name w:val="heading 1"/>
    <w:basedOn w:val="a"/>
    <w:next w:val="a"/>
    <w:link w:val="10"/>
    <w:qFormat/>
    <w:rsid w:val="003F1A69"/>
    <w:pPr>
      <w:keepNext/>
      <w:numPr>
        <w:numId w:val="2"/>
      </w:numPr>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qFormat/>
    <w:rsid w:val="003F1A69"/>
    <w:pPr>
      <w:keepNext/>
      <w:numPr>
        <w:ilvl w:val="1"/>
        <w:numId w:val="2"/>
      </w:numPr>
      <w:spacing w:after="0" w:line="240" w:lineRule="auto"/>
      <w:outlineLvl w:val="1"/>
    </w:pPr>
    <w:rPr>
      <w:rFonts w:ascii="Times New Roman" w:eastAsia="Times New Roman" w:hAnsi="Times New Roman" w:cs="Times New Roman"/>
      <w:i/>
      <w:sz w:val="20"/>
      <w:szCs w:val="20"/>
      <w:lang w:eastAsia="ru-RU"/>
    </w:rPr>
  </w:style>
  <w:style w:type="paragraph" w:styleId="3">
    <w:name w:val="heading 3"/>
    <w:basedOn w:val="a"/>
    <w:next w:val="a"/>
    <w:link w:val="30"/>
    <w:qFormat/>
    <w:rsid w:val="003F1A69"/>
    <w:pPr>
      <w:keepNext/>
      <w:numPr>
        <w:ilvl w:val="2"/>
        <w:numId w:val="2"/>
      </w:numPr>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semiHidden/>
    <w:unhideWhenUsed/>
    <w:qFormat/>
    <w:rsid w:val="003F1A69"/>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3F1A69"/>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3F1A69"/>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3F1A69"/>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3F1A69"/>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3F1A69"/>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1A69"/>
    <w:pPr>
      <w:ind w:left="720"/>
      <w:contextualSpacing/>
    </w:pPr>
  </w:style>
  <w:style w:type="character" w:customStyle="1" w:styleId="10">
    <w:name w:val="Заголовок 1 Знак"/>
    <w:basedOn w:val="a0"/>
    <w:link w:val="1"/>
    <w:rsid w:val="003F1A69"/>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3F1A69"/>
    <w:rPr>
      <w:rFonts w:ascii="Times New Roman" w:eastAsia="Times New Roman" w:hAnsi="Times New Roman" w:cs="Times New Roman"/>
      <w:i/>
      <w:sz w:val="20"/>
      <w:szCs w:val="20"/>
      <w:lang w:eastAsia="ru-RU"/>
    </w:rPr>
  </w:style>
  <w:style w:type="character" w:customStyle="1" w:styleId="30">
    <w:name w:val="Заголовок 3 Знак"/>
    <w:basedOn w:val="a0"/>
    <w:link w:val="3"/>
    <w:rsid w:val="003F1A69"/>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3F1A69"/>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3F1A69"/>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3F1A69"/>
    <w:rPr>
      <w:rFonts w:ascii="Calibri" w:eastAsia="Times New Roman" w:hAnsi="Calibri" w:cs="Times New Roman"/>
      <w:b/>
      <w:bCs/>
      <w:lang w:eastAsia="ru-RU"/>
    </w:rPr>
  </w:style>
  <w:style w:type="character" w:customStyle="1" w:styleId="70">
    <w:name w:val="Заголовок 7 Знак"/>
    <w:basedOn w:val="a0"/>
    <w:link w:val="7"/>
    <w:semiHidden/>
    <w:rsid w:val="003F1A69"/>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3F1A69"/>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3F1A69"/>
    <w:rPr>
      <w:rFonts w:ascii="Cambria" w:eastAsia="Times New Roman" w:hAnsi="Cambria" w:cs="Times New Roman"/>
      <w:lang w:eastAsia="ru-RU"/>
    </w:rPr>
  </w:style>
  <w:style w:type="paragraph" w:customStyle="1" w:styleId="ConsPlusNormal">
    <w:name w:val="ConsPlusNormal"/>
    <w:link w:val="ConsPlusNormal0"/>
    <w:rsid w:val="003F1A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F1A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s1">
    <w:name w:val="s1"/>
    <w:rsid w:val="003F1A69"/>
    <w:rPr>
      <w:rFonts w:ascii="Times New Roman" w:hAnsi="Times New Roman" w:cs="Times New Roman" w:hint="default"/>
      <w:b/>
      <w:bCs/>
      <w:i w:val="0"/>
      <w:iCs w:val="0"/>
      <w:strike w:val="0"/>
      <w:dstrike w:val="0"/>
      <w:color w:val="000000"/>
      <w:sz w:val="22"/>
      <w:szCs w:val="22"/>
      <w:u w:val="none"/>
      <w:effect w:val="none"/>
      <w:lang w:val="ru-RU" w:eastAsia="ru-RU" w:bidi="ar-SA"/>
    </w:rPr>
  </w:style>
  <w:style w:type="paragraph" w:customStyle="1" w:styleId="14">
    <w:name w:val="Обычный+14пт"/>
    <w:basedOn w:val="a"/>
    <w:rsid w:val="003F1A6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4">
    <w:name w:val="Знак"/>
    <w:basedOn w:val="a"/>
    <w:rsid w:val="003F1A69"/>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ConsPlusNormal0">
    <w:name w:val="ConsPlusNormal Знак"/>
    <w:link w:val="ConsPlusNormal"/>
    <w:rsid w:val="003F1A69"/>
    <w:rPr>
      <w:rFonts w:ascii="Arial" w:eastAsia="Times New Roman" w:hAnsi="Arial" w:cs="Arial"/>
      <w:sz w:val="20"/>
      <w:szCs w:val="20"/>
      <w:lang w:eastAsia="ru-RU"/>
    </w:rPr>
  </w:style>
  <w:style w:type="paragraph" w:styleId="a5">
    <w:name w:val="Normal (Web)"/>
    <w:basedOn w:val="a"/>
    <w:uiPriority w:val="99"/>
    <w:rsid w:val="003F1A69"/>
    <w:pPr>
      <w:spacing w:after="180" w:line="312" w:lineRule="auto"/>
    </w:pPr>
    <w:rPr>
      <w:rFonts w:ascii="Tahoma" w:eastAsia="Times New Roman" w:hAnsi="Tahoma" w:cs="Tahoma"/>
      <w:color w:val="0023A4"/>
      <w:sz w:val="18"/>
      <w:szCs w:val="18"/>
      <w:lang w:eastAsia="ru-RU"/>
    </w:rPr>
  </w:style>
  <w:style w:type="paragraph" w:customStyle="1" w:styleId="ConsPlusNonformat">
    <w:name w:val="ConsPlusNonformat"/>
    <w:uiPriority w:val="99"/>
    <w:rsid w:val="003F1A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semiHidden/>
    <w:rsid w:val="003F1A69"/>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semiHidden/>
    <w:rsid w:val="003F1A69"/>
    <w:rPr>
      <w:rFonts w:ascii="Tahoma" w:eastAsia="Times New Roman" w:hAnsi="Tahoma" w:cs="Tahoma"/>
      <w:sz w:val="16"/>
      <w:szCs w:val="16"/>
      <w:lang w:eastAsia="ru-RU"/>
    </w:rPr>
  </w:style>
  <w:style w:type="paragraph" w:styleId="a8">
    <w:name w:val="Body Text"/>
    <w:basedOn w:val="a"/>
    <w:link w:val="a9"/>
    <w:rsid w:val="003F1A69"/>
    <w:pPr>
      <w:spacing w:after="0" w:line="240" w:lineRule="auto"/>
    </w:pPr>
    <w:rPr>
      <w:rFonts w:ascii="Times New Roman" w:eastAsia="Times New Roman" w:hAnsi="Times New Roman" w:cs="Times New Roman"/>
      <w:sz w:val="28"/>
      <w:szCs w:val="20"/>
      <w:lang w:eastAsia="ru-RU"/>
    </w:rPr>
  </w:style>
  <w:style w:type="character" w:customStyle="1" w:styleId="a9">
    <w:name w:val="Основной текст Знак"/>
    <w:basedOn w:val="a0"/>
    <w:link w:val="a8"/>
    <w:rsid w:val="003F1A69"/>
    <w:rPr>
      <w:rFonts w:ascii="Times New Roman" w:eastAsia="Times New Roman" w:hAnsi="Times New Roman" w:cs="Times New Roman"/>
      <w:sz w:val="28"/>
      <w:szCs w:val="20"/>
      <w:lang w:eastAsia="ru-RU"/>
    </w:rPr>
  </w:style>
  <w:style w:type="paragraph" w:styleId="21">
    <w:name w:val="Body Text 2"/>
    <w:basedOn w:val="a"/>
    <w:link w:val="22"/>
    <w:rsid w:val="003F1A69"/>
    <w:pPr>
      <w:spacing w:after="0" w:line="240" w:lineRule="auto"/>
    </w:pPr>
    <w:rPr>
      <w:rFonts w:ascii="Times New Roman" w:eastAsia="Times New Roman" w:hAnsi="Times New Roman" w:cs="Times New Roman"/>
      <w:b/>
      <w:sz w:val="24"/>
      <w:szCs w:val="20"/>
      <w:lang w:eastAsia="ru-RU"/>
    </w:rPr>
  </w:style>
  <w:style w:type="character" w:customStyle="1" w:styleId="22">
    <w:name w:val="Основной текст 2 Знак"/>
    <w:basedOn w:val="a0"/>
    <w:link w:val="21"/>
    <w:rsid w:val="003F1A69"/>
    <w:rPr>
      <w:rFonts w:ascii="Times New Roman" w:eastAsia="Times New Roman" w:hAnsi="Times New Roman" w:cs="Times New Roman"/>
      <w:b/>
      <w:sz w:val="24"/>
      <w:szCs w:val="20"/>
      <w:lang w:eastAsia="ru-RU"/>
    </w:rPr>
  </w:style>
  <w:style w:type="paragraph" w:styleId="aa">
    <w:name w:val="Body Text Indent"/>
    <w:basedOn w:val="a"/>
    <w:link w:val="ab"/>
    <w:rsid w:val="003F1A6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3F1A69"/>
    <w:rPr>
      <w:rFonts w:ascii="Times New Roman" w:eastAsia="Times New Roman" w:hAnsi="Times New Roman" w:cs="Times New Roman"/>
      <w:sz w:val="24"/>
      <w:szCs w:val="24"/>
      <w:lang w:eastAsia="ru-RU"/>
    </w:rPr>
  </w:style>
  <w:style w:type="paragraph" w:customStyle="1" w:styleId="ac">
    <w:name w:val="Знак Знак Знак Знак Знак Знак Знак"/>
    <w:basedOn w:val="a"/>
    <w:autoRedefine/>
    <w:rsid w:val="003F1A69"/>
    <w:pPr>
      <w:spacing w:after="160" w:line="360" w:lineRule="auto"/>
      <w:jc w:val="center"/>
    </w:pPr>
    <w:rPr>
      <w:rFonts w:ascii="Times New Roman" w:eastAsia="Times New Roman" w:hAnsi="Times New Roman" w:cs="Times New Roman"/>
      <w:b/>
      <w:sz w:val="28"/>
      <w:szCs w:val="28"/>
      <w:lang w:eastAsia="ru-RU"/>
    </w:rPr>
  </w:style>
  <w:style w:type="paragraph" w:styleId="ad">
    <w:name w:val="header"/>
    <w:basedOn w:val="a"/>
    <w:link w:val="ae"/>
    <w:uiPriority w:val="99"/>
    <w:rsid w:val="003F1A6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uiPriority w:val="99"/>
    <w:rsid w:val="003F1A69"/>
    <w:rPr>
      <w:rFonts w:ascii="Times New Roman" w:eastAsia="Times New Roman" w:hAnsi="Times New Roman" w:cs="Times New Roman"/>
      <w:sz w:val="24"/>
      <w:szCs w:val="24"/>
      <w:lang w:eastAsia="ru-RU"/>
    </w:rPr>
  </w:style>
  <w:style w:type="paragraph" w:styleId="af">
    <w:name w:val="footer"/>
    <w:basedOn w:val="a"/>
    <w:link w:val="af0"/>
    <w:uiPriority w:val="99"/>
    <w:rsid w:val="003F1A6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3F1A69"/>
    <w:rPr>
      <w:rFonts w:ascii="Times New Roman" w:eastAsia="Times New Roman" w:hAnsi="Times New Roman" w:cs="Times New Roman"/>
      <w:sz w:val="24"/>
      <w:szCs w:val="24"/>
      <w:lang w:eastAsia="ru-RU"/>
    </w:rPr>
  </w:style>
  <w:style w:type="character" w:styleId="af1">
    <w:name w:val="Hyperlink"/>
    <w:rsid w:val="003F1A69"/>
    <w:rPr>
      <w:rFonts w:ascii="Times New Roman" w:hAnsi="Times New Roman" w:cs="Times New Roman" w:hint="default"/>
      <w:b/>
      <w:bCs/>
      <w:i/>
      <w:iCs/>
      <w:color w:val="000080"/>
      <w:sz w:val="28"/>
      <w:szCs w:val="28"/>
      <w:u w:val="single"/>
    </w:rPr>
  </w:style>
  <w:style w:type="character" w:customStyle="1" w:styleId="j21">
    <w:name w:val="j21"/>
    <w:rsid w:val="003F1A69"/>
  </w:style>
  <w:style w:type="character" w:customStyle="1" w:styleId="s0">
    <w:name w:val="s0"/>
    <w:rsid w:val="003F1A69"/>
    <w:rPr>
      <w:rFonts w:ascii="Times New Roman" w:hAnsi="Times New Roman" w:cs="Times New Roman" w:hint="default"/>
      <w:b w:val="0"/>
      <w:bCs w:val="0"/>
      <w:i w:val="0"/>
      <w:iCs w:val="0"/>
      <w:strike w:val="0"/>
      <w:dstrike w:val="0"/>
      <w:color w:val="808080"/>
      <w:sz w:val="28"/>
      <w:szCs w:val="28"/>
      <w:u w:val="none"/>
      <w:effect w:val="none"/>
    </w:rPr>
  </w:style>
  <w:style w:type="paragraph" w:styleId="23">
    <w:name w:val="List 2"/>
    <w:basedOn w:val="a"/>
    <w:uiPriority w:val="99"/>
    <w:unhideWhenUsed/>
    <w:rsid w:val="003F1A69"/>
    <w:pPr>
      <w:spacing w:after="0" w:line="240" w:lineRule="auto"/>
      <w:ind w:left="566" w:hanging="283"/>
      <w:contextualSpacing/>
    </w:pPr>
    <w:rPr>
      <w:rFonts w:ascii="Times New Roman" w:eastAsia="Times New Roman" w:hAnsi="Times New Roman" w:cs="Times New Roman"/>
      <w:sz w:val="24"/>
      <w:szCs w:val="24"/>
      <w:lang w:eastAsia="ru-RU"/>
    </w:rPr>
  </w:style>
  <w:style w:type="paragraph" w:styleId="af2">
    <w:name w:val="List"/>
    <w:basedOn w:val="a"/>
    <w:rsid w:val="00CE1E9A"/>
    <w:pPr>
      <w:spacing w:after="0" w:line="240" w:lineRule="auto"/>
      <w:ind w:left="283" w:hanging="283"/>
      <w:contextualSpacing/>
    </w:pPr>
    <w:rPr>
      <w:rFonts w:ascii="Times New Roman" w:eastAsia="Times New Roman" w:hAnsi="Times New Roman" w:cs="Times New Roman"/>
      <w:sz w:val="20"/>
      <w:szCs w:val="20"/>
      <w:lang w:eastAsia="ru-RU"/>
    </w:rPr>
  </w:style>
  <w:style w:type="table" w:styleId="af3">
    <w:name w:val="Table Grid"/>
    <w:basedOn w:val="a1"/>
    <w:uiPriority w:val="59"/>
    <w:rsid w:val="00165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Grif">
    <w:name w:val="_Гриф (tkGrif)"/>
    <w:basedOn w:val="a"/>
    <w:rsid w:val="000E381B"/>
    <w:pPr>
      <w:spacing w:after="60"/>
      <w:jc w:val="center"/>
    </w:pPr>
    <w:rPr>
      <w:rFonts w:ascii="Arial" w:eastAsia="Times New Roman" w:hAnsi="Arial" w:cs="Arial"/>
      <w:sz w:val="20"/>
      <w:szCs w:val="20"/>
      <w:lang w:eastAsia="ru-RU"/>
    </w:rPr>
  </w:style>
  <w:style w:type="paragraph" w:customStyle="1" w:styleId="tkZagolovok5">
    <w:name w:val="_Заголовок Статья (tkZagolovok5)"/>
    <w:basedOn w:val="a"/>
    <w:rsid w:val="00CA734E"/>
    <w:pPr>
      <w:spacing w:before="200" w:after="60"/>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CA734E"/>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A734E"/>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CA734E"/>
    <w:pPr>
      <w:spacing w:after="60"/>
      <w:jc w:val="both"/>
    </w:pPr>
    <w:rPr>
      <w:rFonts w:ascii="Arial" w:eastAsia="Times New Roman" w:hAnsi="Arial" w:cs="Arial"/>
      <w:sz w:val="20"/>
      <w:szCs w:val="20"/>
      <w:lang w:eastAsia="ru-RU"/>
    </w:rPr>
  </w:style>
  <w:style w:type="paragraph" w:customStyle="1" w:styleId="11">
    <w:name w:val="Знак Знак Знак Знак Знак Знак Знак1"/>
    <w:basedOn w:val="a"/>
    <w:autoRedefine/>
    <w:rsid w:val="006C234D"/>
    <w:pPr>
      <w:spacing w:after="160" w:line="360" w:lineRule="auto"/>
      <w:jc w:val="center"/>
    </w:pPr>
    <w:rPr>
      <w:rFonts w:ascii="Times New Roman" w:eastAsia="Times New Roman" w:hAnsi="Times New Roman" w:cs="Times New Roman"/>
      <w:b/>
      <w:sz w:val="28"/>
      <w:szCs w:val="28"/>
      <w:lang w:eastAsia="ru-RU"/>
    </w:rPr>
  </w:style>
  <w:style w:type="paragraph" w:customStyle="1" w:styleId="tkRedakcijaTekst">
    <w:name w:val="_В редакции текст (tkRedakcijaTekst)"/>
    <w:basedOn w:val="a"/>
    <w:rsid w:val="001A6589"/>
    <w:pPr>
      <w:spacing w:after="60"/>
      <w:ind w:firstLine="567"/>
      <w:jc w:val="both"/>
    </w:pPr>
    <w:rPr>
      <w:rFonts w:ascii="Arial" w:eastAsia="Times New Roman" w:hAnsi="Arial" w:cs="Arial"/>
      <w:i/>
      <w:iCs/>
      <w:sz w:val="20"/>
      <w:szCs w:val="20"/>
      <w:lang w:eastAsia="ru-RU"/>
    </w:rPr>
  </w:style>
  <w:style w:type="character" w:customStyle="1" w:styleId="apple-converted-space">
    <w:name w:val="apple-converted-space"/>
    <w:basedOn w:val="a0"/>
    <w:rsid w:val="002C1843"/>
  </w:style>
  <w:style w:type="character" w:styleId="af4">
    <w:name w:val="annotation reference"/>
    <w:basedOn w:val="a0"/>
    <w:uiPriority w:val="99"/>
    <w:semiHidden/>
    <w:unhideWhenUsed/>
    <w:rsid w:val="00C5240A"/>
    <w:rPr>
      <w:sz w:val="16"/>
      <w:szCs w:val="16"/>
    </w:rPr>
  </w:style>
  <w:style w:type="paragraph" w:styleId="af5">
    <w:name w:val="annotation text"/>
    <w:basedOn w:val="a"/>
    <w:link w:val="af6"/>
    <w:uiPriority w:val="99"/>
    <w:semiHidden/>
    <w:unhideWhenUsed/>
    <w:rsid w:val="00C5240A"/>
    <w:pPr>
      <w:spacing w:line="240" w:lineRule="auto"/>
    </w:pPr>
    <w:rPr>
      <w:sz w:val="20"/>
      <w:szCs w:val="20"/>
    </w:rPr>
  </w:style>
  <w:style w:type="character" w:customStyle="1" w:styleId="af6">
    <w:name w:val="Текст примечания Знак"/>
    <w:basedOn w:val="a0"/>
    <w:link w:val="af5"/>
    <w:uiPriority w:val="99"/>
    <w:semiHidden/>
    <w:rsid w:val="00C5240A"/>
    <w:rPr>
      <w:sz w:val="20"/>
      <w:szCs w:val="20"/>
    </w:rPr>
  </w:style>
  <w:style w:type="paragraph" w:styleId="af7">
    <w:name w:val="annotation subject"/>
    <w:basedOn w:val="af5"/>
    <w:next w:val="af5"/>
    <w:link w:val="af8"/>
    <w:uiPriority w:val="99"/>
    <w:semiHidden/>
    <w:unhideWhenUsed/>
    <w:rsid w:val="00C5240A"/>
    <w:rPr>
      <w:b/>
      <w:bCs/>
    </w:rPr>
  </w:style>
  <w:style w:type="character" w:customStyle="1" w:styleId="af8">
    <w:name w:val="Тема примечания Знак"/>
    <w:basedOn w:val="af6"/>
    <w:link w:val="af7"/>
    <w:uiPriority w:val="99"/>
    <w:semiHidden/>
    <w:rsid w:val="00C5240A"/>
    <w:rPr>
      <w:b/>
      <w:bCs/>
      <w:sz w:val="20"/>
      <w:szCs w:val="20"/>
    </w:rPr>
  </w:style>
  <w:style w:type="paragraph" w:customStyle="1" w:styleId="gmail-msolistparagraphcxspfirstmailrucssattributepostfix">
    <w:name w:val="gmail-msolistparagraphcxspfirst_mailru_css_attribute_postfix"/>
    <w:basedOn w:val="a"/>
    <w:rsid w:val="00B225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msolistparagraphcxsplastmailrucssattributepostfix">
    <w:name w:val="gmail-msolistparagraphcxsplast_mailru_css_attribute_postfix"/>
    <w:basedOn w:val="a"/>
    <w:rsid w:val="00B225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tktekstmailrucssattributepostfix">
    <w:name w:val="gmail-tktekst_mailru_css_attribute_postfix"/>
    <w:basedOn w:val="a"/>
    <w:rsid w:val="00B225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mail-msocommentreferencemailrucssattributepostfix">
    <w:name w:val="gmail-msocommentreference_mailru_css_attribute_postfix"/>
    <w:basedOn w:val="a0"/>
    <w:rsid w:val="00B2256C"/>
  </w:style>
  <w:style w:type="paragraph" w:customStyle="1" w:styleId="gmail-msonormalmailrucssattributepostfix">
    <w:name w:val="gmail-msonormal_mailru_css_attribute_postfix"/>
    <w:basedOn w:val="a"/>
    <w:rsid w:val="007A5B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ted-keyword">
    <w:name w:val="highlited-keyword"/>
    <w:basedOn w:val="a0"/>
    <w:rsid w:val="00D57BD9"/>
  </w:style>
  <w:style w:type="character" w:styleId="af9">
    <w:name w:val="Strong"/>
    <w:basedOn w:val="a0"/>
    <w:uiPriority w:val="22"/>
    <w:qFormat/>
    <w:rsid w:val="004F3E5F"/>
    <w:rPr>
      <w:b/>
      <w:bCs/>
    </w:rPr>
  </w:style>
  <w:style w:type="character" w:customStyle="1" w:styleId="afa">
    <w:name w:val="Текст Знак"/>
    <w:link w:val="afb"/>
    <w:locked/>
    <w:rsid w:val="004F3E5F"/>
    <w:rPr>
      <w:rFonts w:ascii="Courier New" w:hAnsi="Courier New"/>
      <w:sz w:val="21"/>
    </w:rPr>
  </w:style>
  <w:style w:type="paragraph" w:styleId="afb">
    <w:name w:val="Plain Text"/>
    <w:basedOn w:val="a"/>
    <w:link w:val="afa"/>
    <w:rsid w:val="004F3E5F"/>
    <w:pPr>
      <w:spacing w:after="0" w:line="240" w:lineRule="auto"/>
    </w:pPr>
    <w:rPr>
      <w:rFonts w:ascii="Courier New" w:hAnsi="Courier New"/>
      <w:sz w:val="21"/>
    </w:rPr>
  </w:style>
  <w:style w:type="character" w:customStyle="1" w:styleId="12">
    <w:name w:val="Текст Знак1"/>
    <w:basedOn w:val="a0"/>
    <w:uiPriority w:val="99"/>
    <w:semiHidden/>
    <w:rsid w:val="004F3E5F"/>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079287">
      <w:bodyDiv w:val="1"/>
      <w:marLeft w:val="0"/>
      <w:marRight w:val="0"/>
      <w:marTop w:val="0"/>
      <w:marBottom w:val="0"/>
      <w:divBdr>
        <w:top w:val="none" w:sz="0" w:space="0" w:color="auto"/>
        <w:left w:val="none" w:sz="0" w:space="0" w:color="auto"/>
        <w:bottom w:val="none" w:sz="0" w:space="0" w:color="auto"/>
        <w:right w:val="none" w:sz="0" w:space="0" w:color="auto"/>
      </w:divBdr>
    </w:div>
    <w:div w:id="148013029">
      <w:bodyDiv w:val="1"/>
      <w:marLeft w:val="0"/>
      <w:marRight w:val="0"/>
      <w:marTop w:val="0"/>
      <w:marBottom w:val="0"/>
      <w:divBdr>
        <w:top w:val="none" w:sz="0" w:space="0" w:color="auto"/>
        <w:left w:val="none" w:sz="0" w:space="0" w:color="auto"/>
        <w:bottom w:val="none" w:sz="0" w:space="0" w:color="auto"/>
        <w:right w:val="none" w:sz="0" w:space="0" w:color="auto"/>
      </w:divBdr>
    </w:div>
    <w:div w:id="223874896">
      <w:bodyDiv w:val="1"/>
      <w:marLeft w:val="0"/>
      <w:marRight w:val="0"/>
      <w:marTop w:val="0"/>
      <w:marBottom w:val="0"/>
      <w:divBdr>
        <w:top w:val="none" w:sz="0" w:space="0" w:color="auto"/>
        <w:left w:val="none" w:sz="0" w:space="0" w:color="auto"/>
        <w:bottom w:val="none" w:sz="0" w:space="0" w:color="auto"/>
        <w:right w:val="none" w:sz="0" w:space="0" w:color="auto"/>
      </w:divBdr>
    </w:div>
    <w:div w:id="267812551">
      <w:bodyDiv w:val="1"/>
      <w:marLeft w:val="0"/>
      <w:marRight w:val="0"/>
      <w:marTop w:val="0"/>
      <w:marBottom w:val="0"/>
      <w:divBdr>
        <w:top w:val="none" w:sz="0" w:space="0" w:color="auto"/>
        <w:left w:val="none" w:sz="0" w:space="0" w:color="auto"/>
        <w:bottom w:val="none" w:sz="0" w:space="0" w:color="auto"/>
        <w:right w:val="none" w:sz="0" w:space="0" w:color="auto"/>
      </w:divBdr>
    </w:div>
    <w:div w:id="289357433">
      <w:bodyDiv w:val="1"/>
      <w:marLeft w:val="0"/>
      <w:marRight w:val="0"/>
      <w:marTop w:val="0"/>
      <w:marBottom w:val="0"/>
      <w:divBdr>
        <w:top w:val="none" w:sz="0" w:space="0" w:color="auto"/>
        <w:left w:val="none" w:sz="0" w:space="0" w:color="auto"/>
        <w:bottom w:val="none" w:sz="0" w:space="0" w:color="auto"/>
        <w:right w:val="none" w:sz="0" w:space="0" w:color="auto"/>
      </w:divBdr>
    </w:div>
    <w:div w:id="549536839">
      <w:bodyDiv w:val="1"/>
      <w:marLeft w:val="0"/>
      <w:marRight w:val="0"/>
      <w:marTop w:val="0"/>
      <w:marBottom w:val="0"/>
      <w:divBdr>
        <w:top w:val="none" w:sz="0" w:space="0" w:color="auto"/>
        <w:left w:val="none" w:sz="0" w:space="0" w:color="auto"/>
        <w:bottom w:val="none" w:sz="0" w:space="0" w:color="auto"/>
        <w:right w:val="none" w:sz="0" w:space="0" w:color="auto"/>
      </w:divBdr>
    </w:div>
    <w:div w:id="790132392">
      <w:bodyDiv w:val="1"/>
      <w:marLeft w:val="0"/>
      <w:marRight w:val="0"/>
      <w:marTop w:val="0"/>
      <w:marBottom w:val="0"/>
      <w:divBdr>
        <w:top w:val="none" w:sz="0" w:space="0" w:color="auto"/>
        <w:left w:val="none" w:sz="0" w:space="0" w:color="auto"/>
        <w:bottom w:val="none" w:sz="0" w:space="0" w:color="auto"/>
        <w:right w:val="none" w:sz="0" w:space="0" w:color="auto"/>
      </w:divBdr>
    </w:div>
    <w:div w:id="898705522">
      <w:bodyDiv w:val="1"/>
      <w:marLeft w:val="0"/>
      <w:marRight w:val="0"/>
      <w:marTop w:val="0"/>
      <w:marBottom w:val="0"/>
      <w:divBdr>
        <w:top w:val="none" w:sz="0" w:space="0" w:color="auto"/>
        <w:left w:val="none" w:sz="0" w:space="0" w:color="auto"/>
        <w:bottom w:val="none" w:sz="0" w:space="0" w:color="auto"/>
        <w:right w:val="none" w:sz="0" w:space="0" w:color="auto"/>
      </w:divBdr>
    </w:div>
    <w:div w:id="1003557022">
      <w:bodyDiv w:val="1"/>
      <w:marLeft w:val="0"/>
      <w:marRight w:val="0"/>
      <w:marTop w:val="0"/>
      <w:marBottom w:val="0"/>
      <w:divBdr>
        <w:top w:val="none" w:sz="0" w:space="0" w:color="auto"/>
        <w:left w:val="none" w:sz="0" w:space="0" w:color="auto"/>
        <w:bottom w:val="none" w:sz="0" w:space="0" w:color="auto"/>
        <w:right w:val="none" w:sz="0" w:space="0" w:color="auto"/>
      </w:divBdr>
    </w:div>
    <w:div w:id="1202671824">
      <w:bodyDiv w:val="1"/>
      <w:marLeft w:val="0"/>
      <w:marRight w:val="0"/>
      <w:marTop w:val="0"/>
      <w:marBottom w:val="0"/>
      <w:divBdr>
        <w:top w:val="none" w:sz="0" w:space="0" w:color="auto"/>
        <w:left w:val="none" w:sz="0" w:space="0" w:color="auto"/>
        <w:bottom w:val="none" w:sz="0" w:space="0" w:color="auto"/>
        <w:right w:val="none" w:sz="0" w:space="0" w:color="auto"/>
      </w:divBdr>
    </w:div>
    <w:div w:id="1216045087">
      <w:bodyDiv w:val="1"/>
      <w:marLeft w:val="0"/>
      <w:marRight w:val="0"/>
      <w:marTop w:val="0"/>
      <w:marBottom w:val="0"/>
      <w:divBdr>
        <w:top w:val="none" w:sz="0" w:space="0" w:color="auto"/>
        <w:left w:val="none" w:sz="0" w:space="0" w:color="auto"/>
        <w:bottom w:val="none" w:sz="0" w:space="0" w:color="auto"/>
        <w:right w:val="none" w:sz="0" w:space="0" w:color="auto"/>
      </w:divBdr>
    </w:div>
    <w:div w:id="1380276661">
      <w:bodyDiv w:val="1"/>
      <w:marLeft w:val="0"/>
      <w:marRight w:val="0"/>
      <w:marTop w:val="0"/>
      <w:marBottom w:val="0"/>
      <w:divBdr>
        <w:top w:val="none" w:sz="0" w:space="0" w:color="auto"/>
        <w:left w:val="none" w:sz="0" w:space="0" w:color="auto"/>
        <w:bottom w:val="none" w:sz="0" w:space="0" w:color="auto"/>
        <w:right w:val="none" w:sz="0" w:space="0" w:color="auto"/>
      </w:divBdr>
    </w:div>
    <w:div w:id="1721712626">
      <w:bodyDiv w:val="1"/>
      <w:marLeft w:val="0"/>
      <w:marRight w:val="0"/>
      <w:marTop w:val="0"/>
      <w:marBottom w:val="0"/>
      <w:divBdr>
        <w:top w:val="none" w:sz="0" w:space="0" w:color="auto"/>
        <w:left w:val="none" w:sz="0" w:space="0" w:color="auto"/>
        <w:bottom w:val="none" w:sz="0" w:space="0" w:color="auto"/>
        <w:right w:val="none" w:sz="0" w:space="0" w:color="auto"/>
      </w:divBdr>
    </w:div>
    <w:div w:id="194072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B4150-CC72-4FC5-B629-3F045DBC6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2585</Words>
  <Characters>14737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F5</dc:creator>
  <cp:lastModifiedBy>meiman</cp:lastModifiedBy>
  <cp:revision>2</cp:revision>
  <cp:lastPrinted>2018-06-14T04:09:00Z</cp:lastPrinted>
  <dcterms:created xsi:type="dcterms:W3CDTF">2018-07-10T08:50:00Z</dcterms:created>
  <dcterms:modified xsi:type="dcterms:W3CDTF">2018-07-10T08:50:00Z</dcterms:modified>
</cp:coreProperties>
</file>